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3F1A" w14:textId="0143F0A8" w:rsidR="00337330" w:rsidRDefault="00337330" w:rsidP="00337330">
      <w:pPr>
        <w:rPr>
          <w:b/>
          <w:bCs/>
        </w:rPr>
      </w:pPr>
      <w:r>
        <w:rPr>
          <w:b/>
          <w:bCs/>
        </w:rPr>
        <w:t xml:space="preserve">Example email to </w:t>
      </w:r>
      <w:r>
        <w:rPr>
          <w:b/>
          <w:bCs/>
        </w:rPr>
        <w:t>Returning Officers</w:t>
      </w:r>
    </w:p>
    <w:p w14:paraId="3552878A" w14:textId="77777777" w:rsidR="00337330" w:rsidRDefault="00337330" w:rsidP="00337330"/>
    <w:p w14:paraId="3A26815B" w14:textId="0D61648D" w:rsidR="00337330" w:rsidRDefault="0043645C" w:rsidP="00337330">
      <w:r>
        <w:t>To whom it may concern</w:t>
      </w:r>
      <w:r w:rsidR="00337330">
        <w:t xml:space="preserve">, </w:t>
      </w:r>
    </w:p>
    <w:p w14:paraId="723D4E8B" w14:textId="77777777" w:rsidR="00337330" w:rsidRDefault="00337330" w:rsidP="00337330"/>
    <w:p w14:paraId="34FB21C8" w14:textId="77777777" w:rsidR="00337330" w:rsidRDefault="00337330" w:rsidP="00337330">
      <w:r>
        <w:t>I am writing to you as a voter ahead of the forthcoming local elections.</w:t>
      </w:r>
    </w:p>
    <w:p w14:paraId="214BD617" w14:textId="77777777" w:rsidR="00337330" w:rsidRDefault="00337330" w:rsidP="00337330"/>
    <w:p w14:paraId="7561016D" w14:textId="41D95735" w:rsidR="00337330" w:rsidRDefault="00337330" w:rsidP="00337330">
      <w:r>
        <w:t xml:space="preserve">As a blind/partially sighted person living in your ward, I wanted to draw your attention to some of the issues that affect people with a visual impairment </w:t>
      </w:r>
      <w:r>
        <w:t xml:space="preserve">when voting </w:t>
      </w:r>
      <w:r>
        <w:t>in our area.</w:t>
      </w:r>
    </w:p>
    <w:p w14:paraId="2E61B6BA" w14:textId="77777777" w:rsidR="00337330" w:rsidRDefault="00337330" w:rsidP="00337330"/>
    <w:p w14:paraId="61CE381B" w14:textId="0CA1ADFC" w:rsidR="00337330" w:rsidRDefault="00337330" w:rsidP="0043645C">
      <w:r>
        <w:t xml:space="preserve">There are thousands of people </w:t>
      </w:r>
      <w:r w:rsidR="000B4EB9">
        <w:t>living locally</w:t>
      </w:r>
      <w:r>
        <w:t xml:space="preserve"> with some form of sight loss</w:t>
      </w:r>
      <w:r w:rsidR="000B4EB9">
        <w:t xml:space="preserve">, who are hoping to vote in this year’s local elections. </w:t>
      </w:r>
      <w:r w:rsidR="0043645C">
        <w:t>Yet i</w:t>
      </w:r>
      <w:r w:rsidR="0043645C" w:rsidRPr="0043645C">
        <w:t>nadequate provision and awareness still prevents thousands of blind and partially sighted people from making their ballot truly secret.</w:t>
      </w:r>
    </w:p>
    <w:p w14:paraId="54B9A7B9" w14:textId="77777777" w:rsidR="0043645C" w:rsidRDefault="0043645C" w:rsidP="0043645C"/>
    <w:p w14:paraId="2CFDCBEC" w14:textId="66C28B5E" w:rsidR="0043645C" w:rsidRDefault="0043645C" w:rsidP="0043645C">
      <w:r>
        <w:t xml:space="preserve">The charity Thomas Pocklington Trust has created a guide to the </w:t>
      </w:r>
      <w:hyperlink r:id="rId5" w:history="1">
        <w:r w:rsidRPr="0043645C">
          <w:rPr>
            <w:rStyle w:val="Hyperlink"/>
          </w:rPr>
          <w:t>four pillars of accessible voting</w:t>
        </w:r>
      </w:hyperlink>
      <w:r>
        <w:t xml:space="preserve"> for Returning Officers, to better enable them </w:t>
      </w:r>
      <w:r w:rsidRPr="0043645C">
        <w:t>to remove barriers and ensure that the democratic rights of blind and partially sighted people are being exercised</w:t>
      </w:r>
      <w:r>
        <w:t>.</w:t>
      </w:r>
    </w:p>
    <w:p w14:paraId="629CBDDA" w14:textId="77777777" w:rsidR="0043645C" w:rsidRDefault="0043645C" w:rsidP="0043645C"/>
    <w:p w14:paraId="79633F9A" w14:textId="1422399C" w:rsidR="0043645C" w:rsidRDefault="0043645C" w:rsidP="0043645C">
      <w:r>
        <w:t xml:space="preserve">They have also produced </w:t>
      </w:r>
      <w:hyperlink r:id="rId6" w:history="1">
        <w:r w:rsidRPr="0043645C">
          <w:rPr>
            <w:rStyle w:val="Hyperlink"/>
          </w:rPr>
          <w:t>a podcast on accessible voting</w:t>
        </w:r>
      </w:hyperlink>
      <w:r>
        <w:t xml:space="preserve"> with </w:t>
      </w:r>
      <w:r w:rsidRPr="0043645C">
        <w:t>Peter Stanyon, CEO of the Association of Electoral Administrators.</w:t>
      </w:r>
    </w:p>
    <w:p w14:paraId="3F4B607D" w14:textId="77777777" w:rsidR="00337330" w:rsidRDefault="00337330" w:rsidP="00337330"/>
    <w:p w14:paraId="49C17ED7" w14:textId="5612D6E7" w:rsidR="00337330" w:rsidRDefault="00337330" w:rsidP="00337330">
      <w:r>
        <w:t xml:space="preserve">I would welcome your attention to the issues </w:t>
      </w:r>
      <w:r w:rsidR="0043645C">
        <w:t xml:space="preserve">raised in these documents, </w:t>
      </w:r>
      <w:r>
        <w:t xml:space="preserve">and any action you can take to improve </w:t>
      </w:r>
      <w:r w:rsidR="0043645C">
        <w:t>the accessibility of elections</w:t>
      </w:r>
      <w:r>
        <w:t xml:space="preserve"> for blind and partially sighted people. </w:t>
      </w:r>
    </w:p>
    <w:p w14:paraId="1F2BD95F" w14:textId="77777777" w:rsidR="00337330" w:rsidRDefault="00337330" w:rsidP="00337330"/>
    <w:p w14:paraId="703ECE20" w14:textId="0008D8BD" w:rsidR="00337330" w:rsidRDefault="00337330" w:rsidP="00337330">
      <w:r>
        <w:t>Yours sincerely</w:t>
      </w:r>
      <w:r w:rsidR="0043645C">
        <w:t>,</w:t>
      </w:r>
    </w:p>
    <w:p w14:paraId="4966CDAB" w14:textId="77777777" w:rsidR="003F4938" w:rsidRDefault="003F4938"/>
    <w:sectPr w:rsidR="003F4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498E"/>
    <w:multiLevelType w:val="hybridMultilevel"/>
    <w:tmpl w:val="0AC8059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594672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30"/>
    <w:rsid w:val="000B4EB9"/>
    <w:rsid w:val="00337330"/>
    <w:rsid w:val="003F4938"/>
    <w:rsid w:val="0043645C"/>
    <w:rsid w:val="00C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17E7"/>
  <w15:chartTrackingRefBased/>
  <w15:docId w15:val="{D4820AAB-2C33-4CB8-91A5-A4F5BA20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330"/>
    <w:pPr>
      <w:spacing w:after="0" w:line="360" w:lineRule="auto"/>
    </w:pPr>
    <w:rPr>
      <w:rFonts w:ascii="Arial" w:hAnsi="Arial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3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733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6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cklington.org.uk/access-inclusion-and-equality/priority-national-campaigns/podcast-accessible-voting/" TargetMode="External"/><Relationship Id="rId5" Type="http://schemas.openxmlformats.org/officeDocument/2006/relationships/hyperlink" Target="https://www.pocklington.org.uk/access-inclusion-and-equality/priority-national-campaigns/accessible-voting/accessible-vo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223</Words>
  <Characters>1230</Characters>
  <Application>Microsoft Office Word</Application>
  <DocSecurity>0</DocSecurity>
  <Lines>22</Lines>
  <Paragraphs>6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Jones</dc:creator>
  <cp:keywords/>
  <dc:description/>
  <cp:lastModifiedBy>Tom Jones</cp:lastModifiedBy>
  <cp:revision>1</cp:revision>
  <dcterms:created xsi:type="dcterms:W3CDTF">2024-04-19T16:05:00Z</dcterms:created>
  <dcterms:modified xsi:type="dcterms:W3CDTF">2024-04-19T17:02:00Z</dcterms:modified>
</cp:coreProperties>
</file>