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24D7D5" w14:textId="77777777" w:rsidR="000F6C2E" w:rsidRPr="007D6052" w:rsidRDefault="000F6C2E" w:rsidP="003C6126">
      <w:pPr>
        <w:pStyle w:val="Heading1"/>
        <w:spacing w:line="240" w:lineRule="auto"/>
        <w:ind w:left="-283" w:hanging="284"/>
        <w:rPr>
          <w:sz w:val="20"/>
          <w:szCs w:val="18"/>
        </w:rPr>
      </w:pPr>
    </w:p>
    <w:p w14:paraId="4778F1C0" w14:textId="77777777" w:rsidR="001810B8" w:rsidRDefault="008A525E" w:rsidP="003C6126">
      <w:pPr>
        <w:pStyle w:val="Heading1"/>
        <w:spacing w:line="240" w:lineRule="auto"/>
        <w:ind w:left="-283" w:hanging="284"/>
      </w:pPr>
      <w:r>
        <w:t xml:space="preserve">Support </w:t>
      </w:r>
      <w:r w:rsidR="000F6C2E">
        <w:t>for</w:t>
      </w:r>
      <w:r>
        <w:t xml:space="preserve"> those who are </w:t>
      </w:r>
      <w:r w:rsidR="000F6C2E">
        <w:t xml:space="preserve">blind or partially sighted in </w:t>
      </w:r>
      <w:r w:rsidR="00FD03CE">
        <w:t>Gloucestershire</w:t>
      </w:r>
    </w:p>
    <w:p w14:paraId="05DF37C2" w14:textId="77777777" w:rsidR="000F6C2E" w:rsidRDefault="000F6C2E" w:rsidP="003C6126">
      <w:pPr>
        <w:spacing w:line="240" w:lineRule="auto"/>
        <w:ind w:left="-567"/>
      </w:pPr>
    </w:p>
    <w:tbl>
      <w:tblPr>
        <w:tblStyle w:val="TableGrid"/>
        <w:tblW w:w="15168" w:type="dxa"/>
        <w:tblInd w:w="-572" w:type="dxa"/>
        <w:tblLayout w:type="fixed"/>
        <w:tblLook w:val="04A0" w:firstRow="1" w:lastRow="0" w:firstColumn="1" w:lastColumn="0" w:noHBand="0" w:noVBand="1"/>
      </w:tblPr>
      <w:tblGrid>
        <w:gridCol w:w="10206"/>
        <w:gridCol w:w="4962"/>
      </w:tblGrid>
      <w:tr w:rsidR="0042399A" w14:paraId="0E3EC0C4" w14:textId="77777777" w:rsidTr="0042399A">
        <w:tc>
          <w:tcPr>
            <w:tcW w:w="10206" w:type="dxa"/>
          </w:tcPr>
          <w:p w14:paraId="5F6ABB42" w14:textId="77777777" w:rsidR="00F964EC" w:rsidRDefault="00F964EC" w:rsidP="003C6126">
            <w:pPr>
              <w:pStyle w:val="Heading2"/>
              <w:spacing w:line="240" w:lineRule="auto"/>
              <w:outlineLvl w:val="1"/>
            </w:pPr>
            <w:r>
              <w:t>Support being offered</w:t>
            </w:r>
          </w:p>
        </w:tc>
        <w:tc>
          <w:tcPr>
            <w:tcW w:w="4962" w:type="dxa"/>
          </w:tcPr>
          <w:p w14:paraId="1C9EAC25" w14:textId="77777777" w:rsidR="00F964EC" w:rsidRDefault="00F964EC" w:rsidP="003C6126">
            <w:pPr>
              <w:pStyle w:val="Heading2"/>
              <w:tabs>
                <w:tab w:val="left" w:pos="0"/>
              </w:tabs>
              <w:spacing w:line="240" w:lineRule="auto"/>
              <w:ind w:right="42"/>
              <w:outlineLvl w:val="1"/>
            </w:pPr>
            <w:r>
              <w:t>Contact details</w:t>
            </w:r>
          </w:p>
        </w:tc>
      </w:tr>
      <w:tr w:rsidR="0042399A" w14:paraId="44C89906" w14:textId="77777777" w:rsidTr="0042399A">
        <w:tc>
          <w:tcPr>
            <w:tcW w:w="10206" w:type="dxa"/>
          </w:tcPr>
          <w:p w14:paraId="1875D0F5" w14:textId="77777777" w:rsidR="00F964EC" w:rsidRPr="004F5F66" w:rsidRDefault="00F964EC" w:rsidP="003C6126">
            <w:pPr>
              <w:spacing w:line="240" w:lineRule="auto"/>
              <w:rPr>
                <w:b/>
                <w:bCs/>
              </w:rPr>
            </w:pPr>
            <w:r w:rsidRPr="004F5F66">
              <w:rPr>
                <w:b/>
                <w:bCs/>
              </w:rPr>
              <w:t>Education</w:t>
            </w:r>
          </w:p>
          <w:p w14:paraId="7ADE11DB" w14:textId="77777777" w:rsidR="003C6126" w:rsidRDefault="00F964EC" w:rsidP="003C6126">
            <w:pPr>
              <w:tabs>
                <w:tab w:val="left" w:pos="0"/>
              </w:tabs>
              <w:spacing w:line="240" w:lineRule="auto"/>
              <w:ind w:right="42"/>
            </w:pPr>
            <w:r>
              <w:t>All education providers in the area have been asked to close.</w:t>
            </w:r>
            <w:r w:rsidR="007D6052">
              <w:t xml:space="preserve">  </w:t>
            </w:r>
            <w:r>
              <w:t>Some nursery and primary schools are being staffed to provide essential support for the children of key workers who have no other alternative for childcare.</w:t>
            </w:r>
            <w:r w:rsidR="003C6126">
              <w:t xml:space="preserve">  Parents are advised to contact their local authority and/or school for further information if they require this support. This is the case nationally.</w:t>
            </w:r>
          </w:p>
          <w:p w14:paraId="345FEA02" w14:textId="77777777" w:rsidR="00F964EC" w:rsidRDefault="00F964EC" w:rsidP="003C6126">
            <w:pPr>
              <w:spacing w:line="240" w:lineRule="auto"/>
            </w:pPr>
          </w:p>
          <w:p w14:paraId="5EA1147C" w14:textId="77777777" w:rsidR="00F964EC" w:rsidRDefault="00F964EC" w:rsidP="003C6126">
            <w:pPr>
              <w:spacing w:line="240" w:lineRule="auto"/>
            </w:pPr>
          </w:p>
        </w:tc>
        <w:tc>
          <w:tcPr>
            <w:tcW w:w="4962" w:type="dxa"/>
          </w:tcPr>
          <w:p w14:paraId="649BB701" w14:textId="77777777" w:rsidR="00F964EC" w:rsidRDefault="00E610C1" w:rsidP="003C6126">
            <w:pPr>
              <w:tabs>
                <w:tab w:val="left" w:pos="0"/>
              </w:tabs>
              <w:spacing w:line="240" w:lineRule="auto"/>
              <w:ind w:right="42"/>
            </w:pPr>
            <w:hyperlink r:id="rId8" w:history="1">
              <w:r w:rsidR="007D6052" w:rsidRPr="003651CC">
                <w:rPr>
                  <w:rStyle w:val="Hyperlink"/>
                </w:rPr>
                <w:t>www.swcouncils.gov.uk/nqcontent.cfm?a_id=4855&amp;tt=swra</w:t>
              </w:r>
            </w:hyperlink>
            <w:r w:rsidR="00F964EC">
              <w:t xml:space="preserve"> </w:t>
            </w:r>
          </w:p>
        </w:tc>
      </w:tr>
      <w:tr w:rsidR="0042399A" w14:paraId="4DC810A1" w14:textId="77777777" w:rsidTr="0042399A">
        <w:tc>
          <w:tcPr>
            <w:tcW w:w="10206" w:type="dxa"/>
          </w:tcPr>
          <w:p w14:paraId="5EA35817" w14:textId="77777777" w:rsidR="00F964EC" w:rsidRPr="00995867" w:rsidRDefault="00F964EC" w:rsidP="003C6126">
            <w:pPr>
              <w:spacing w:line="240" w:lineRule="auto"/>
              <w:rPr>
                <w:b/>
              </w:rPr>
            </w:pPr>
            <w:r w:rsidRPr="00995867">
              <w:rPr>
                <w:b/>
              </w:rPr>
              <w:t>Health and S</w:t>
            </w:r>
            <w:r>
              <w:rPr>
                <w:b/>
              </w:rPr>
              <w:t xml:space="preserve">ocial </w:t>
            </w:r>
            <w:r w:rsidRPr="00995867">
              <w:rPr>
                <w:b/>
              </w:rPr>
              <w:t>C</w:t>
            </w:r>
            <w:r>
              <w:rPr>
                <w:b/>
              </w:rPr>
              <w:t>are</w:t>
            </w:r>
          </w:p>
          <w:p w14:paraId="3B774D30" w14:textId="77777777" w:rsidR="007D6052" w:rsidRDefault="007D6052" w:rsidP="003C6126">
            <w:pPr>
              <w:spacing w:line="240" w:lineRule="auto"/>
            </w:pPr>
            <w:r>
              <w:t xml:space="preserve">Health and Social care remains a key focus nationally.  Responses to the Covid-19 virus are updated regularly on the NHS website and major media channels. </w:t>
            </w:r>
          </w:p>
          <w:p w14:paraId="6AD8F451" w14:textId="77777777" w:rsidR="007D6052" w:rsidRDefault="007D6052" w:rsidP="003C6126">
            <w:pPr>
              <w:spacing w:line="240" w:lineRule="auto"/>
            </w:pPr>
          </w:p>
          <w:p w14:paraId="2021A503" w14:textId="77777777" w:rsidR="007D6052" w:rsidRDefault="007D6052" w:rsidP="003C6126">
            <w:pPr>
              <w:tabs>
                <w:tab w:val="left" w:pos="0"/>
              </w:tabs>
              <w:spacing w:line="240" w:lineRule="auto"/>
              <w:ind w:right="42"/>
            </w:pPr>
            <w:r>
              <w:t>GP practices, hospitals and other care providers are operating strict social distancing measures and enhanced hygiene protocols. Many surgeries are offering phone/Skype consultations to their patients.  Pharmacies are open but are operating different hours and restricting the numbers of people they admit at any one time. Advice is to contact your local GP, pharmacy or clinic if you need advice on how to access their services.</w:t>
            </w:r>
          </w:p>
          <w:p w14:paraId="45C438FC" w14:textId="77777777" w:rsidR="003C6126" w:rsidRDefault="003C6126" w:rsidP="003C6126">
            <w:pPr>
              <w:tabs>
                <w:tab w:val="left" w:pos="0"/>
              </w:tabs>
              <w:spacing w:line="240" w:lineRule="auto"/>
              <w:ind w:right="42"/>
            </w:pPr>
          </w:p>
          <w:p w14:paraId="13CAEDAC" w14:textId="77777777" w:rsidR="003C6126" w:rsidRPr="000D4E40" w:rsidRDefault="003C6126" w:rsidP="003C6126">
            <w:pPr>
              <w:tabs>
                <w:tab w:val="left" w:pos="0"/>
              </w:tabs>
              <w:spacing w:line="240" w:lineRule="auto"/>
              <w:ind w:right="42"/>
              <w:rPr>
                <w:b/>
                <w:bCs/>
              </w:rPr>
            </w:pPr>
            <w:r w:rsidRPr="000D4E40">
              <w:rPr>
                <w:b/>
                <w:bCs/>
              </w:rPr>
              <w:t>Gloucestershire C</w:t>
            </w:r>
            <w:r w:rsidR="000D4E40" w:rsidRPr="000D4E40">
              <w:rPr>
                <w:b/>
                <w:bCs/>
              </w:rPr>
              <w:t>o</w:t>
            </w:r>
            <w:r w:rsidRPr="000D4E40">
              <w:rPr>
                <w:b/>
                <w:bCs/>
              </w:rPr>
              <w:t>mmunity Hub</w:t>
            </w:r>
          </w:p>
          <w:p w14:paraId="6B0C95F4" w14:textId="77777777" w:rsidR="003C6126" w:rsidRDefault="000D4E40" w:rsidP="00FB2EB2">
            <w:pPr>
              <w:spacing w:line="276" w:lineRule="auto"/>
            </w:pPr>
            <w:r>
              <w:t xml:space="preserve">You can request help for yourself or a </w:t>
            </w:r>
            <w:proofErr w:type="gramStart"/>
            <w:r>
              <w:t>neighbour, or</w:t>
            </w:r>
            <w:proofErr w:type="gramEnd"/>
            <w:r>
              <w:t xml:space="preserve"> offer help as an individual or business.  This covers Cheltenham, Gloucester, Tewkesbury, Forest of Dean, Stroud and Cotswold areas and examples of help include: picking up shopping and medication, walking dogs, Putting out bins and telephone befriending.  </w:t>
            </w:r>
          </w:p>
          <w:p w14:paraId="5CE1B3DD" w14:textId="77777777" w:rsidR="003C6126" w:rsidRDefault="003C6126" w:rsidP="003C6126">
            <w:pPr>
              <w:tabs>
                <w:tab w:val="left" w:pos="0"/>
              </w:tabs>
              <w:spacing w:line="240" w:lineRule="auto"/>
              <w:ind w:right="42"/>
              <w:rPr>
                <w:rFonts w:eastAsia="Times New Roman"/>
                <w:color w:val="000000"/>
              </w:rPr>
            </w:pPr>
            <w:r w:rsidRPr="00FD03CE">
              <w:rPr>
                <w:rFonts w:eastAsia="Times New Roman"/>
                <w:b/>
                <w:bCs/>
                <w:color w:val="000000"/>
              </w:rPr>
              <w:lastRenderedPageBreak/>
              <w:t>Forest Sensory Services</w:t>
            </w:r>
            <w:r w:rsidRPr="005B0755">
              <w:rPr>
                <w:rFonts w:eastAsia="Times New Roman"/>
                <w:color w:val="000000"/>
              </w:rPr>
              <w:t xml:space="preserve"> </w:t>
            </w:r>
            <w:r>
              <w:rPr>
                <w:rFonts w:eastAsia="Times New Roman"/>
                <w:color w:val="000000"/>
              </w:rPr>
              <w:t>is</w:t>
            </w:r>
            <w:r w:rsidRPr="005B0755">
              <w:rPr>
                <w:rFonts w:eastAsia="Times New Roman"/>
                <w:color w:val="000000"/>
              </w:rPr>
              <w:t xml:space="preserve"> operating a telephone service</w:t>
            </w:r>
            <w:r>
              <w:rPr>
                <w:rFonts w:eastAsia="Times New Roman"/>
                <w:color w:val="000000"/>
              </w:rPr>
              <w:t xml:space="preserve">. It is </w:t>
            </w:r>
            <w:r w:rsidRPr="005B0755">
              <w:rPr>
                <w:rFonts w:eastAsia="Times New Roman"/>
                <w:color w:val="000000"/>
              </w:rPr>
              <w:t xml:space="preserve">still taking referrals to the ECLO service. </w:t>
            </w:r>
            <w:r>
              <w:rPr>
                <w:rFonts w:eastAsia="Times New Roman"/>
                <w:color w:val="000000"/>
              </w:rPr>
              <w:t xml:space="preserve">It also runs </w:t>
            </w:r>
            <w:r w:rsidRPr="005B0755">
              <w:rPr>
                <w:rFonts w:eastAsia="Times New Roman"/>
                <w:color w:val="000000"/>
              </w:rPr>
              <w:t xml:space="preserve">a telephone </w:t>
            </w:r>
            <w:r>
              <w:rPr>
                <w:rFonts w:eastAsia="Times New Roman"/>
                <w:color w:val="000000"/>
              </w:rPr>
              <w:t>be</w:t>
            </w:r>
            <w:r w:rsidRPr="005B0755">
              <w:rPr>
                <w:rFonts w:eastAsia="Times New Roman"/>
                <w:color w:val="000000"/>
              </w:rPr>
              <w:t>friend</w:t>
            </w:r>
            <w:r>
              <w:rPr>
                <w:rFonts w:eastAsia="Times New Roman"/>
                <w:color w:val="000000"/>
              </w:rPr>
              <w:t>ing</w:t>
            </w:r>
            <w:r w:rsidRPr="005B0755">
              <w:rPr>
                <w:rFonts w:eastAsia="Times New Roman"/>
                <w:color w:val="000000"/>
              </w:rPr>
              <w:t xml:space="preserve"> service</w:t>
            </w:r>
            <w:r>
              <w:rPr>
                <w:rFonts w:eastAsia="Times New Roman"/>
                <w:color w:val="000000"/>
              </w:rPr>
              <w:t>.</w:t>
            </w:r>
          </w:p>
          <w:p w14:paraId="59BE19CC" w14:textId="77777777" w:rsidR="003C6126" w:rsidRDefault="003C6126" w:rsidP="00FD03CE">
            <w:pPr>
              <w:tabs>
                <w:tab w:val="left" w:pos="0"/>
              </w:tabs>
              <w:spacing w:line="240" w:lineRule="auto"/>
              <w:ind w:right="42"/>
              <w:rPr>
                <w:rFonts w:eastAsia="Times New Roman"/>
                <w:b/>
                <w:bCs/>
                <w:color w:val="000000"/>
              </w:rPr>
            </w:pPr>
          </w:p>
          <w:p w14:paraId="6CF09241" w14:textId="77777777" w:rsidR="00FD03CE" w:rsidRPr="00FD03CE" w:rsidRDefault="00FD03CE" w:rsidP="00FD03CE">
            <w:pPr>
              <w:tabs>
                <w:tab w:val="left" w:pos="0"/>
              </w:tabs>
              <w:spacing w:line="240" w:lineRule="auto"/>
              <w:ind w:right="42"/>
              <w:rPr>
                <w:rFonts w:eastAsia="Times New Roman"/>
                <w:b/>
                <w:bCs/>
                <w:color w:val="000000"/>
              </w:rPr>
            </w:pPr>
          </w:p>
          <w:p w14:paraId="6427BE13" w14:textId="77777777" w:rsidR="00F964EC" w:rsidRDefault="00FD03CE" w:rsidP="00FD03CE">
            <w:pPr>
              <w:spacing w:line="240" w:lineRule="auto"/>
              <w:contextualSpacing/>
              <w:rPr>
                <w:rFonts w:eastAsia="Times New Roman"/>
              </w:rPr>
            </w:pPr>
            <w:bookmarkStart w:id="0" w:name="_Hlk37245213"/>
            <w:r w:rsidRPr="00FD03CE">
              <w:rPr>
                <w:rFonts w:eastAsia="Times New Roman"/>
                <w:b/>
                <w:color w:val="000000"/>
              </w:rPr>
              <w:t>Vision</w:t>
            </w:r>
            <w:r w:rsidRPr="00FD03CE">
              <w:rPr>
                <w:rFonts w:eastAsia="Times New Roman"/>
                <w:b/>
              </w:rPr>
              <w:t xml:space="preserve"> </w:t>
            </w:r>
            <w:r w:rsidRPr="00FD03CE">
              <w:rPr>
                <w:rFonts w:eastAsia="Times New Roman"/>
                <w:b/>
                <w:color w:val="000000"/>
              </w:rPr>
              <w:t>West of England</w:t>
            </w:r>
            <w:r>
              <w:rPr>
                <w:rFonts w:eastAsia="Times New Roman"/>
                <w:bCs/>
                <w:color w:val="000000"/>
              </w:rPr>
              <w:t xml:space="preserve"> provides </w:t>
            </w:r>
            <w:r>
              <w:rPr>
                <w:rFonts w:eastAsia="Times New Roman"/>
              </w:rPr>
              <w:t xml:space="preserve">Information, advice, and guidance services over the phone.  </w:t>
            </w:r>
            <w:r w:rsidR="00F964EC" w:rsidRPr="00CC3B83">
              <w:rPr>
                <w:rFonts w:eastAsia="Times New Roman"/>
              </w:rPr>
              <w:t>South Glo</w:t>
            </w:r>
            <w:r w:rsidR="00F964EC">
              <w:rPr>
                <w:rFonts w:eastAsia="Times New Roman"/>
              </w:rPr>
              <w:t xml:space="preserve">ucestershire </w:t>
            </w:r>
            <w:r w:rsidR="00F964EC" w:rsidRPr="00CC3B83">
              <w:rPr>
                <w:rFonts w:eastAsia="Times New Roman"/>
              </w:rPr>
              <w:t>rehab services operating by phone. Rehab equipment</w:t>
            </w:r>
            <w:r w:rsidR="00F964EC">
              <w:rPr>
                <w:rFonts w:eastAsia="Times New Roman"/>
              </w:rPr>
              <w:t xml:space="preserve"> is</w:t>
            </w:r>
            <w:r w:rsidR="00F964EC" w:rsidRPr="00CC3B83">
              <w:rPr>
                <w:rFonts w:eastAsia="Times New Roman"/>
              </w:rPr>
              <w:t xml:space="preserve"> being delivered and support delivered by video link where possible.</w:t>
            </w:r>
            <w:r>
              <w:rPr>
                <w:rFonts w:eastAsia="Times New Roman"/>
              </w:rPr>
              <w:t xml:space="preserve"> </w:t>
            </w:r>
          </w:p>
          <w:bookmarkEnd w:id="0"/>
          <w:p w14:paraId="63B3BF7C" w14:textId="77777777" w:rsidR="00C17EA4" w:rsidRDefault="00C17EA4" w:rsidP="00FD03CE">
            <w:pPr>
              <w:spacing w:line="240" w:lineRule="auto"/>
              <w:contextualSpacing/>
              <w:rPr>
                <w:rFonts w:eastAsia="Times New Roman"/>
              </w:rPr>
            </w:pPr>
          </w:p>
          <w:p w14:paraId="01C5D70F" w14:textId="77777777" w:rsidR="00B16D2F" w:rsidRDefault="00B16D2F" w:rsidP="00FD03CE">
            <w:pPr>
              <w:spacing w:line="240" w:lineRule="auto"/>
              <w:contextualSpacing/>
            </w:pPr>
            <w:r>
              <w:t xml:space="preserve">You can find out about Gloucestershire County Council services and service disruptions via its website: </w:t>
            </w:r>
          </w:p>
          <w:p w14:paraId="1DD81A37" w14:textId="77777777" w:rsidR="00C17EA4" w:rsidRDefault="00E610C1" w:rsidP="003C6126">
            <w:pPr>
              <w:spacing w:line="240" w:lineRule="auto"/>
              <w:contextualSpacing/>
            </w:pPr>
            <w:hyperlink r:id="rId9" w:history="1">
              <w:r w:rsidR="00B16D2F" w:rsidRPr="00363A0A">
                <w:rPr>
                  <w:rStyle w:val="Hyperlink"/>
                </w:rPr>
                <w:t>www.gloucestershire.gov.uk/council-services-affected-by-covid-19/</w:t>
              </w:r>
            </w:hyperlink>
          </w:p>
          <w:p w14:paraId="06727991" w14:textId="77777777" w:rsidR="00B16D2F" w:rsidRDefault="00B16D2F" w:rsidP="003C6126">
            <w:pPr>
              <w:spacing w:line="240" w:lineRule="auto"/>
              <w:contextualSpacing/>
            </w:pPr>
          </w:p>
          <w:p w14:paraId="70AE6206" w14:textId="77777777" w:rsidR="00B16D2F" w:rsidRPr="005B0755" w:rsidRDefault="00B16D2F" w:rsidP="00B16D2F">
            <w:pPr>
              <w:spacing w:line="276" w:lineRule="auto"/>
              <w:rPr>
                <w:rFonts w:eastAsia="Times New Roman"/>
                <w:color w:val="000000"/>
              </w:rPr>
            </w:pPr>
            <w:r w:rsidRPr="005A5558">
              <w:rPr>
                <w:rStyle w:val="Emphasis"/>
              </w:rPr>
              <w:t>Gloucester Deaf Association</w:t>
            </w:r>
            <w:r w:rsidRPr="005B0755">
              <w:rPr>
                <w:rFonts w:eastAsia="Times New Roman"/>
                <w:color w:val="000000"/>
              </w:rPr>
              <w:t xml:space="preserve"> operat</w:t>
            </w:r>
            <w:r>
              <w:rPr>
                <w:rFonts w:eastAsia="Times New Roman"/>
                <w:color w:val="000000"/>
              </w:rPr>
              <w:t>es</w:t>
            </w:r>
            <w:r w:rsidRPr="005B0755">
              <w:rPr>
                <w:rFonts w:eastAsia="Times New Roman"/>
                <w:color w:val="000000"/>
              </w:rPr>
              <w:t xml:space="preserve"> a telephone service and will send out hearing aid batteries if requested. They are advising people to send hearing aids to the hospital for repair remembering to include the batteries book.</w:t>
            </w:r>
            <w:r w:rsidR="00FB2EB2" w:rsidRPr="005B0755">
              <w:rPr>
                <w:rFonts w:eastAsia="Times New Roman"/>
                <w:color w:val="000000"/>
              </w:rPr>
              <w:t xml:space="preserve"> </w:t>
            </w:r>
          </w:p>
          <w:p w14:paraId="6CF382C7" w14:textId="77777777" w:rsidR="00FD03CE" w:rsidRDefault="00B16D2F" w:rsidP="00B16D2F">
            <w:pPr>
              <w:spacing w:line="240" w:lineRule="auto"/>
            </w:pPr>
            <w:r w:rsidRPr="005A5558">
              <w:rPr>
                <w:rStyle w:val="Emphasis"/>
              </w:rPr>
              <w:t>Forest of Dean Mobile Meals Ltd</w:t>
            </w:r>
            <w:r>
              <w:rPr>
                <w:rFonts w:eastAsia="Times New Roman"/>
                <w:color w:val="201F1E"/>
                <w:shd w:val="clear" w:color="auto" w:fill="FFFFFF"/>
              </w:rPr>
              <w:t xml:space="preserve"> (formally Age Concern) offers a selection of hot cooked meals delivered to your door as well as weekend chilled microwaveable meals covering the Forest Area from Monday to Friday.</w:t>
            </w:r>
            <w:r w:rsidR="00FB2EB2">
              <w:t xml:space="preserve"> </w:t>
            </w:r>
          </w:p>
          <w:p w14:paraId="54ECFD35" w14:textId="77777777" w:rsidR="00B16D2F" w:rsidRPr="005B0755" w:rsidRDefault="00B16D2F" w:rsidP="00B16D2F">
            <w:pPr>
              <w:pStyle w:val="NormalWeb"/>
              <w:spacing w:before="0" w:beforeAutospacing="0" w:after="0" w:afterAutospacing="0"/>
              <w:rPr>
                <w:rFonts w:ascii="Arial" w:hAnsi="Arial" w:cs="Arial"/>
                <w:sz w:val="28"/>
                <w:szCs w:val="28"/>
              </w:rPr>
            </w:pPr>
            <w:r w:rsidRPr="005A5558">
              <w:rPr>
                <w:rStyle w:val="Emphasis"/>
              </w:rPr>
              <w:t>Forest Food Bank</w:t>
            </w:r>
            <w:r w:rsidRPr="00B16D2F">
              <w:rPr>
                <w:rStyle w:val="Emphasis"/>
                <w:b w:val="0"/>
                <w:bCs/>
              </w:rPr>
              <w:t xml:space="preserve"> now </w:t>
            </w:r>
            <w:r w:rsidRPr="005B0755">
              <w:rPr>
                <w:rFonts w:ascii="Arial" w:hAnsi="Arial" w:cs="Arial"/>
                <w:sz w:val="28"/>
                <w:szCs w:val="28"/>
              </w:rPr>
              <w:t>operate</w:t>
            </w:r>
            <w:r>
              <w:rPr>
                <w:rFonts w:ascii="Arial" w:hAnsi="Arial" w:cs="Arial"/>
                <w:sz w:val="28"/>
                <w:szCs w:val="28"/>
              </w:rPr>
              <w:t>s</w:t>
            </w:r>
            <w:r w:rsidRPr="005B0755">
              <w:rPr>
                <w:rFonts w:ascii="Arial" w:hAnsi="Arial" w:cs="Arial"/>
                <w:sz w:val="28"/>
                <w:szCs w:val="28"/>
              </w:rPr>
              <w:t xml:space="preserve"> a delivery service to protect everyone from close contact during the period of this pandemic</w:t>
            </w:r>
            <w:r>
              <w:rPr>
                <w:rFonts w:ascii="Arial" w:hAnsi="Arial" w:cs="Arial"/>
                <w:sz w:val="28"/>
                <w:szCs w:val="28"/>
              </w:rPr>
              <w:t>. D</w:t>
            </w:r>
            <w:r w:rsidRPr="005B0755">
              <w:rPr>
                <w:rFonts w:ascii="Arial" w:hAnsi="Arial" w:cs="Arial"/>
                <w:sz w:val="28"/>
                <w:szCs w:val="28"/>
              </w:rPr>
              <w:t xml:space="preserve">edicated phone lines </w:t>
            </w:r>
            <w:r w:rsidR="00463878">
              <w:rPr>
                <w:rFonts w:ascii="Arial" w:hAnsi="Arial" w:cs="Arial"/>
                <w:sz w:val="28"/>
                <w:szCs w:val="28"/>
              </w:rPr>
              <w:t xml:space="preserve">have been set up </w:t>
            </w:r>
            <w:r w:rsidRPr="005B0755">
              <w:rPr>
                <w:rFonts w:ascii="Arial" w:hAnsi="Arial" w:cs="Arial"/>
                <w:sz w:val="28"/>
                <w:szCs w:val="28"/>
              </w:rPr>
              <w:t>for all food requests</w:t>
            </w:r>
            <w:r w:rsidR="00463878">
              <w:rPr>
                <w:rFonts w:ascii="Arial" w:hAnsi="Arial" w:cs="Arial"/>
                <w:sz w:val="28"/>
                <w:szCs w:val="28"/>
              </w:rPr>
              <w:t xml:space="preserve"> based on</w:t>
            </w:r>
            <w:r w:rsidRPr="005B0755">
              <w:rPr>
                <w:rFonts w:ascii="Arial" w:hAnsi="Arial" w:cs="Arial"/>
                <w:sz w:val="28"/>
                <w:szCs w:val="28"/>
              </w:rPr>
              <w:t xml:space="preserve"> post code areas.</w:t>
            </w:r>
          </w:p>
          <w:p w14:paraId="22BAD045" w14:textId="77777777" w:rsidR="00B16D2F" w:rsidRPr="005A5558" w:rsidRDefault="00B16D2F" w:rsidP="00B16D2F">
            <w:pPr>
              <w:spacing w:line="240" w:lineRule="auto"/>
              <w:rPr>
                <w:rStyle w:val="Emphasis"/>
              </w:rPr>
            </w:pPr>
          </w:p>
          <w:p w14:paraId="73D49DC3" w14:textId="77777777" w:rsidR="00B16D2F" w:rsidRDefault="00B16D2F" w:rsidP="003C6126">
            <w:pPr>
              <w:spacing w:line="240" w:lineRule="auto"/>
              <w:contextualSpacing/>
            </w:pPr>
          </w:p>
          <w:p w14:paraId="3EB5329B" w14:textId="77777777" w:rsidR="00B16D2F" w:rsidRDefault="00B16D2F" w:rsidP="003C6126">
            <w:pPr>
              <w:spacing w:line="240" w:lineRule="auto"/>
              <w:contextualSpacing/>
            </w:pPr>
          </w:p>
        </w:tc>
        <w:tc>
          <w:tcPr>
            <w:tcW w:w="4962" w:type="dxa"/>
          </w:tcPr>
          <w:p w14:paraId="48634C62" w14:textId="77777777" w:rsidR="00F964EC" w:rsidRPr="0002437D" w:rsidRDefault="00F964EC" w:rsidP="003C6126">
            <w:pPr>
              <w:tabs>
                <w:tab w:val="left" w:pos="0"/>
              </w:tabs>
              <w:spacing w:line="240" w:lineRule="auto"/>
              <w:ind w:right="42"/>
              <w:rPr>
                <w:b/>
              </w:rPr>
            </w:pPr>
            <w:r w:rsidRPr="0002437D">
              <w:rPr>
                <w:b/>
              </w:rPr>
              <w:lastRenderedPageBreak/>
              <w:t xml:space="preserve">NHS </w:t>
            </w:r>
          </w:p>
          <w:p w14:paraId="247630E8" w14:textId="77777777" w:rsidR="000D4E40" w:rsidRDefault="00E610C1" w:rsidP="003C6126">
            <w:pPr>
              <w:spacing w:line="240" w:lineRule="auto"/>
            </w:pPr>
            <w:hyperlink r:id="rId10" w:history="1">
              <w:r w:rsidR="007D6052" w:rsidRPr="003651CC">
                <w:rPr>
                  <w:rStyle w:val="Hyperlink"/>
                </w:rPr>
                <w:t>www.nhs.uk/conditions/coronavirus-covid-19/</w:t>
              </w:r>
            </w:hyperlink>
            <w:r w:rsidR="007D6052">
              <w:t xml:space="preserve"> </w:t>
            </w:r>
          </w:p>
          <w:p w14:paraId="653EFDEF" w14:textId="77777777" w:rsidR="00FB2EB2" w:rsidRDefault="00FB2EB2" w:rsidP="003C6126">
            <w:pPr>
              <w:spacing w:line="240" w:lineRule="auto"/>
            </w:pPr>
          </w:p>
          <w:p w14:paraId="3CA0A8DE" w14:textId="77777777" w:rsidR="00FB2EB2" w:rsidRDefault="007D6052" w:rsidP="00FB2EB2">
            <w:pPr>
              <w:spacing w:line="240" w:lineRule="auto"/>
            </w:pPr>
            <w:r>
              <w:t xml:space="preserve">or </w:t>
            </w:r>
          </w:p>
          <w:p w14:paraId="7A7B2DD4" w14:textId="77777777" w:rsidR="00FB2EB2" w:rsidRDefault="00FB2EB2" w:rsidP="00FB2EB2">
            <w:pPr>
              <w:spacing w:line="240" w:lineRule="auto"/>
            </w:pPr>
          </w:p>
          <w:p w14:paraId="629A0E68" w14:textId="77777777" w:rsidR="000D4E40" w:rsidRDefault="00E610C1" w:rsidP="00FB2EB2">
            <w:pPr>
              <w:spacing w:line="240" w:lineRule="auto"/>
            </w:pPr>
            <w:hyperlink r:id="rId11" w:history="1">
              <w:r w:rsidR="00FB2EB2" w:rsidRPr="00D96321">
                <w:rPr>
                  <w:rStyle w:val="Hyperlink"/>
                </w:rPr>
                <w:t>www.gloucestershireccg.nhs.uk/nhs-in-gloucestershire-stepping-up-covid-19-response/</w:t>
              </w:r>
            </w:hyperlink>
          </w:p>
          <w:p w14:paraId="4B27974E" w14:textId="77777777" w:rsidR="00FB2EB2" w:rsidRDefault="00FB2EB2" w:rsidP="000D4E40">
            <w:pPr>
              <w:spacing w:line="276" w:lineRule="auto"/>
              <w:rPr>
                <w:b/>
                <w:bCs/>
              </w:rPr>
            </w:pPr>
          </w:p>
          <w:p w14:paraId="48E457EA" w14:textId="77777777" w:rsidR="00FB2EB2" w:rsidRDefault="00FB2EB2" w:rsidP="000D4E40">
            <w:pPr>
              <w:spacing w:line="276" w:lineRule="auto"/>
              <w:rPr>
                <w:b/>
                <w:bCs/>
              </w:rPr>
            </w:pPr>
          </w:p>
          <w:p w14:paraId="7B0D77E8" w14:textId="77777777" w:rsidR="000D4E40" w:rsidRPr="00463878" w:rsidRDefault="000D4E40" w:rsidP="000D4E40">
            <w:pPr>
              <w:spacing w:line="276" w:lineRule="auto"/>
              <w:rPr>
                <w:b/>
                <w:bCs/>
              </w:rPr>
            </w:pPr>
            <w:r w:rsidRPr="00463878">
              <w:rPr>
                <w:b/>
                <w:bCs/>
              </w:rPr>
              <w:t>Gloucestershire hub:</w:t>
            </w:r>
          </w:p>
          <w:p w14:paraId="4EBDFF8F" w14:textId="77777777" w:rsidR="000D4E40" w:rsidRDefault="00E610C1" w:rsidP="000D4E40">
            <w:pPr>
              <w:spacing w:line="276" w:lineRule="auto"/>
            </w:pPr>
            <w:hyperlink r:id="rId12" w:history="1">
              <w:r w:rsidR="000D4E40" w:rsidRPr="00363A0A">
                <w:rPr>
                  <w:rStyle w:val="Hyperlink"/>
                </w:rPr>
                <w:t>www.gloucestershire.gov.uk/gloucestershires-community-help-hub/</w:t>
              </w:r>
            </w:hyperlink>
            <w:r w:rsidR="000D4E40">
              <w:t xml:space="preserve"> Telephone: </w:t>
            </w:r>
            <w:r w:rsidR="000D4E40" w:rsidRPr="00240C27">
              <w:t>01452 583</w:t>
            </w:r>
            <w:r w:rsidR="000D4E40">
              <w:t xml:space="preserve"> </w:t>
            </w:r>
            <w:r w:rsidR="000D4E40" w:rsidRPr="00240C27">
              <w:t>519.</w:t>
            </w:r>
          </w:p>
          <w:p w14:paraId="6A01E996" w14:textId="77777777" w:rsidR="00B5566B" w:rsidRDefault="00B5566B" w:rsidP="003C6126">
            <w:pPr>
              <w:pStyle w:val="Heading3"/>
              <w:spacing w:line="240" w:lineRule="auto"/>
              <w:outlineLvl w:val="2"/>
            </w:pPr>
            <w:r w:rsidRPr="00240C27">
              <w:lastRenderedPageBreak/>
              <w:t>Forest Sensory Services</w:t>
            </w:r>
          </w:p>
          <w:p w14:paraId="666B1B1F" w14:textId="77777777" w:rsidR="00B5566B" w:rsidRPr="005B0755" w:rsidRDefault="00E610C1" w:rsidP="003C6126">
            <w:pPr>
              <w:spacing w:line="240" w:lineRule="auto"/>
            </w:pPr>
            <w:hyperlink r:id="rId13" w:history="1">
              <w:r w:rsidR="00B5566B" w:rsidRPr="005B0755">
                <w:rPr>
                  <w:rStyle w:val="Hyperlink"/>
                </w:rPr>
                <w:t>http://forestsensoryservices.org/</w:t>
              </w:r>
            </w:hyperlink>
            <w:r w:rsidR="00B5566B" w:rsidRPr="005B0755">
              <w:t xml:space="preserve"> </w:t>
            </w:r>
          </w:p>
          <w:p w14:paraId="35FC693A" w14:textId="77777777" w:rsidR="00B5566B" w:rsidRPr="005B0755" w:rsidRDefault="003C6126" w:rsidP="003C6126">
            <w:pPr>
              <w:spacing w:line="240" w:lineRule="auto"/>
              <w:rPr>
                <w:color w:val="222222"/>
                <w:shd w:val="clear" w:color="auto" w:fill="FFFFFF"/>
              </w:rPr>
            </w:pPr>
            <w:r>
              <w:rPr>
                <w:rFonts w:eastAsia="Times New Roman"/>
                <w:color w:val="000000"/>
              </w:rPr>
              <w:t>T</w:t>
            </w:r>
            <w:r w:rsidR="00B5566B" w:rsidRPr="005B0755">
              <w:rPr>
                <w:rFonts w:eastAsia="Times New Roman"/>
                <w:color w:val="000000"/>
              </w:rPr>
              <w:t xml:space="preserve">elephone: </w:t>
            </w:r>
            <w:r w:rsidR="00B5566B" w:rsidRPr="005B0755">
              <w:rPr>
                <w:color w:val="222222"/>
                <w:shd w:val="clear" w:color="auto" w:fill="FFFFFF"/>
              </w:rPr>
              <w:t>01594 827</w:t>
            </w:r>
            <w:r w:rsidR="000D4E40">
              <w:rPr>
                <w:color w:val="222222"/>
                <w:shd w:val="clear" w:color="auto" w:fill="FFFFFF"/>
              </w:rPr>
              <w:t xml:space="preserve"> </w:t>
            </w:r>
            <w:r w:rsidR="00B5566B" w:rsidRPr="005B0755">
              <w:rPr>
                <w:color w:val="222222"/>
                <w:shd w:val="clear" w:color="auto" w:fill="FFFFFF"/>
              </w:rPr>
              <w:t>711.</w:t>
            </w:r>
          </w:p>
          <w:p w14:paraId="2F5D9E4D" w14:textId="77777777" w:rsidR="000D4E40" w:rsidRDefault="000D4E40" w:rsidP="003C6126">
            <w:pPr>
              <w:spacing w:line="240" w:lineRule="auto"/>
              <w:rPr>
                <w:rFonts w:eastAsia="Times New Roman"/>
                <w:color w:val="000000"/>
                <w:sz w:val="24"/>
                <w:szCs w:val="24"/>
              </w:rPr>
            </w:pPr>
          </w:p>
          <w:p w14:paraId="358ECDB5" w14:textId="77777777" w:rsidR="00FD03CE" w:rsidRPr="00FD03CE" w:rsidRDefault="00FD03CE" w:rsidP="003C6126">
            <w:pPr>
              <w:spacing w:line="240" w:lineRule="auto"/>
              <w:rPr>
                <w:rFonts w:eastAsia="Times New Roman"/>
                <w:b/>
                <w:bCs/>
                <w:color w:val="000000"/>
                <w:sz w:val="24"/>
                <w:szCs w:val="24"/>
              </w:rPr>
            </w:pPr>
            <w:r w:rsidRPr="00FD03CE">
              <w:rPr>
                <w:rFonts w:eastAsia="Times New Roman"/>
                <w:b/>
                <w:color w:val="000000"/>
              </w:rPr>
              <w:t>Vision</w:t>
            </w:r>
            <w:r w:rsidRPr="00FD03CE">
              <w:rPr>
                <w:rFonts w:eastAsia="Times New Roman"/>
                <w:b/>
              </w:rPr>
              <w:t xml:space="preserve"> </w:t>
            </w:r>
            <w:r w:rsidRPr="00FD03CE">
              <w:rPr>
                <w:rFonts w:eastAsia="Times New Roman"/>
                <w:b/>
                <w:color w:val="000000"/>
              </w:rPr>
              <w:t>West of England</w:t>
            </w:r>
          </w:p>
          <w:p w14:paraId="42767B82" w14:textId="77777777" w:rsidR="00FD03CE" w:rsidRDefault="00FD03CE" w:rsidP="003C6126">
            <w:pPr>
              <w:spacing w:line="240" w:lineRule="auto"/>
              <w:rPr>
                <w:rFonts w:eastAsia="Times New Roman"/>
                <w:color w:val="000000"/>
                <w:sz w:val="24"/>
                <w:szCs w:val="24"/>
              </w:rPr>
            </w:pPr>
            <w:r>
              <w:rPr>
                <w:rFonts w:eastAsia="Times New Roman"/>
              </w:rPr>
              <w:t>0117 322 4885</w:t>
            </w:r>
          </w:p>
          <w:p w14:paraId="566D1380" w14:textId="77777777" w:rsidR="00FB2EB2" w:rsidRDefault="00FB2EB2" w:rsidP="003C6126">
            <w:pPr>
              <w:pStyle w:val="Heading3"/>
              <w:spacing w:line="240" w:lineRule="auto"/>
              <w:outlineLvl w:val="2"/>
            </w:pPr>
          </w:p>
          <w:p w14:paraId="3191F735" w14:textId="77777777" w:rsidR="00B5566B" w:rsidRPr="005B0755" w:rsidRDefault="00B5566B" w:rsidP="003C6126">
            <w:pPr>
              <w:pStyle w:val="Heading3"/>
              <w:spacing w:line="240" w:lineRule="auto"/>
              <w:outlineLvl w:val="2"/>
            </w:pPr>
            <w:r w:rsidRPr="005B0755">
              <w:t>Insight Gloucestershire</w:t>
            </w:r>
          </w:p>
          <w:p w14:paraId="47C580B3" w14:textId="77777777" w:rsidR="00B5566B" w:rsidRPr="005B0755" w:rsidRDefault="00B5566B" w:rsidP="003C6126">
            <w:pPr>
              <w:spacing w:line="240" w:lineRule="auto"/>
            </w:pPr>
            <w:r w:rsidRPr="005B0755">
              <w:t>I</w:t>
            </w:r>
            <w:r>
              <w:t>n</w:t>
            </w:r>
            <w:r w:rsidRPr="005B0755">
              <w:t>sight Gloucestershire hel</w:t>
            </w:r>
            <w:r w:rsidR="003C6126">
              <w:t>p</w:t>
            </w:r>
            <w:r w:rsidRPr="005B0755">
              <w:t>line:  01242 221</w:t>
            </w:r>
            <w:r w:rsidR="000D4E40">
              <w:t xml:space="preserve"> </w:t>
            </w:r>
            <w:r w:rsidRPr="005B0755">
              <w:t>170</w:t>
            </w:r>
          </w:p>
          <w:p w14:paraId="7EE721B3" w14:textId="77777777" w:rsidR="00B16D2F" w:rsidRDefault="00B16D2F" w:rsidP="003C6126">
            <w:pPr>
              <w:tabs>
                <w:tab w:val="left" w:pos="0"/>
              </w:tabs>
              <w:spacing w:line="240" w:lineRule="auto"/>
              <w:ind w:right="42"/>
              <w:contextualSpacing/>
            </w:pPr>
          </w:p>
          <w:p w14:paraId="0404C598" w14:textId="77777777" w:rsidR="00FD03CE" w:rsidRDefault="00FD03CE" w:rsidP="003C6126">
            <w:pPr>
              <w:tabs>
                <w:tab w:val="left" w:pos="0"/>
              </w:tabs>
              <w:spacing w:line="240" w:lineRule="auto"/>
              <w:ind w:right="42"/>
              <w:contextualSpacing/>
            </w:pPr>
          </w:p>
          <w:p w14:paraId="461D0B8B" w14:textId="77777777" w:rsidR="00B16D2F" w:rsidRDefault="00B16D2F" w:rsidP="003C6126">
            <w:pPr>
              <w:tabs>
                <w:tab w:val="left" w:pos="0"/>
              </w:tabs>
              <w:spacing w:line="240" w:lineRule="auto"/>
              <w:ind w:right="42"/>
              <w:contextualSpacing/>
              <w:rPr>
                <w:rStyle w:val="Emphasis"/>
              </w:rPr>
            </w:pPr>
            <w:r w:rsidRPr="005A5558">
              <w:rPr>
                <w:rStyle w:val="Emphasis"/>
              </w:rPr>
              <w:t>Gloucester Deaf Association</w:t>
            </w:r>
          </w:p>
          <w:p w14:paraId="6350BD98" w14:textId="77777777" w:rsidR="00B16D2F" w:rsidRPr="005B0755" w:rsidRDefault="00B16D2F" w:rsidP="00B16D2F">
            <w:pPr>
              <w:spacing w:line="276" w:lineRule="auto"/>
              <w:rPr>
                <w:rFonts w:eastAsia="Times New Roman"/>
                <w:color w:val="000000"/>
              </w:rPr>
            </w:pPr>
            <w:r>
              <w:rPr>
                <w:rFonts w:eastAsia="Times New Roman"/>
                <w:color w:val="000000"/>
              </w:rPr>
              <w:t>T</w:t>
            </w:r>
            <w:r w:rsidRPr="005B0755">
              <w:rPr>
                <w:rFonts w:eastAsia="Times New Roman"/>
                <w:color w:val="000000"/>
              </w:rPr>
              <w:t>elephone</w:t>
            </w:r>
            <w:r>
              <w:rPr>
                <w:rFonts w:eastAsia="Times New Roman"/>
                <w:color w:val="000000"/>
              </w:rPr>
              <w:t>:</w:t>
            </w:r>
            <w:r w:rsidRPr="005B0755">
              <w:rPr>
                <w:rFonts w:eastAsia="Times New Roman"/>
                <w:color w:val="000000"/>
              </w:rPr>
              <w:t xml:space="preserve"> </w:t>
            </w:r>
            <w:r w:rsidRPr="005B0755">
              <w:rPr>
                <w:color w:val="222222"/>
                <w:shd w:val="clear" w:color="auto" w:fill="FFFFFF"/>
              </w:rPr>
              <w:t>01452 372</w:t>
            </w:r>
            <w:r>
              <w:rPr>
                <w:color w:val="222222"/>
                <w:shd w:val="clear" w:color="auto" w:fill="FFFFFF"/>
              </w:rPr>
              <w:t xml:space="preserve"> </w:t>
            </w:r>
            <w:r w:rsidRPr="005B0755">
              <w:rPr>
                <w:color w:val="222222"/>
                <w:shd w:val="clear" w:color="auto" w:fill="FFFFFF"/>
              </w:rPr>
              <w:t>999</w:t>
            </w:r>
          </w:p>
          <w:p w14:paraId="2B8651DA" w14:textId="77777777" w:rsidR="00B16D2F" w:rsidRPr="005B0755" w:rsidRDefault="00B16D2F" w:rsidP="00B16D2F">
            <w:pPr>
              <w:spacing w:line="276" w:lineRule="auto"/>
              <w:rPr>
                <w:rFonts w:eastAsia="Times New Roman"/>
                <w:color w:val="000000"/>
              </w:rPr>
            </w:pPr>
          </w:p>
          <w:p w14:paraId="5AFEE5AB" w14:textId="77777777" w:rsidR="00B16D2F" w:rsidRDefault="00B16D2F" w:rsidP="003C6126">
            <w:pPr>
              <w:tabs>
                <w:tab w:val="left" w:pos="0"/>
              </w:tabs>
              <w:spacing w:line="240" w:lineRule="auto"/>
              <w:ind w:right="42"/>
              <w:contextualSpacing/>
              <w:rPr>
                <w:rStyle w:val="Emphasis"/>
              </w:rPr>
            </w:pPr>
          </w:p>
          <w:p w14:paraId="7FBDCA47" w14:textId="77777777" w:rsidR="00B16D2F" w:rsidRDefault="00B16D2F" w:rsidP="003C6126">
            <w:pPr>
              <w:tabs>
                <w:tab w:val="left" w:pos="0"/>
              </w:tabs>
              <w:spacing w:line="240" w:lineRule="auto"/>
              <w:ind w:right="42"/>
              <w:contextualSpacing/>
              <w:rPr>
                <w:rStyle w:val="Emphasis"/>
              </w:rPr>
            </w:pPr>
            <w:r w:rsidRPr="005A5558">
              <w:rPr>
                <w:rStyle w:val="Emphasis"/>
              </w:rPr>
              <w:t>Forest of Dean Mobile Meals Ltd</w:t>
            </w:r>
          </w:p>
          <w:p w14:paraId="2F05FAFB" w14:textId="77777777" w:rsidR="00B16D2F" w:rsidRDefault="00B16D2F" w:rsidP="00B16D2F">
            <w:pPr>
              <w:spacing w:line="276" w:lineRule="auto"/>
              <w:rPr>
                <w:rFonts w:eastAsia="Times New Roman"/>
                <w:color w:val="000000"/>
                <w:sz w:val="24"/>
                <w:szCs w:val="24"/>
              </w:rPr>
            </w:pPr>
            <w:r>
              <w:rPr>
                <w:rFonts w:eastAsia="Times New Roman"/>
                <w:color w:val="201F1E"/>
                <w:shd w:val="clear" w:color="auto" w:fill="FFFFFF"/>
              </w:rPr>
              <w:t>Amy on 01594 827 927</w:t>
            </w:r>
          </w:p>
          <w:p w14:paraId="137A4C53" w14:textId="77777777" w:rsidR="00B16D2F" w:rsidRDefault="00B16D2F" w:rsidP="00463878">
            <w:pPr>
              <w:tabs>
                <w:tab w:val="left" w:pos="0"/>
              </w:tabs>
              <w:spacing w:line="240" w:lineRule="auto"/>
              <w:ind w:right="42"/>
              <w:contextualSpacing/>
            </w:pPr>
          </w:p>
          <w:p w14:paraId="55CEB729" w14:textId="77777777" w:rsidR="00FD03CE" w:rsidRDefault="00FD03CE" w:rsidP="00463878">
            <w:pPr>
              <w:tabs>
                <w:tab w:val="left" w:pos="0"/>
              </w:tabs>
              <w:spacing w:line="240" w:lineRule="auto"/>
              <w:ind w:right="42"/>
              <w:contextualSpacing/>
              <w:rPr>
                <w:rStyle w:val="Emphasis"/>
              </w:rPr>
            </w:pPr>
          </w:p>
          <w:p w14:paraId="765583C5" w14:textId="77777777" w:rsidR="00B16D2F" w:rsidRDefault="00B16D2F" w:rsidP="00463878">
            <w:pPr>
              <w:tabs>
                <w:tab w:val="left" w:pos="0"/>
              </w:tabs>
              <w:spacing w:line="240" w:lineRule="auto"/>
              <w:ind w:right="42"/>
              <w:contextualSpacing/>
            </w:pPr>
            <w:r w:rsidRPr="005A5558">
              <w:rPr>
                <w:rStyle w:val="Emphasis"/>
              </w:rPr>
              <w:t>Forest Food Bank</w:t>
            </w:r>
          </w:p>
          <w:p w14:paraId="49AD21A4" w14:textId="77777777" w:rsidR="00463878" w:rsidRPr="005B0755" w:rsidRDefault="00463878" w:rsidP="00463878">
            <w:pPr>
              <w:pStyle w:val="NormalWeb"/>
              <w:spacing w:before="0" w:beforeAutospacing="0" w:after="0" w:afterAutospacing="0"/>
              <w:rPr>
                <w:rFonts w:ascii="Arial" w:hAnsi="Arial" w:cs="Arial"/>
                <w:sz w:val="28"/>
                <w:szCs w:val="28"/>
              </w:rPr>
            </w:pPr>
            <w:r w:rsidRPr="005B0755">
              <w:rPr>
                <w:rFonts w:ascii="Arial" w:hAnsi="Arial" w:cs="Arial"/>
                <w:sz w:val="28"/>
                <w:szCs w:val="28"/>
              </w:rPr>
              <w:t>GL15 – 07391 001217 – Line open 2pm-4pm Wednesdays</w:t>
            </w:r>
          </w:p>
          <w:p w14:paraId="11F05AD6" w14:textId="77777777" w:rsidR="00463878" w:rsidRPr="005B0755" w:rsidRDefault="00463878" w:rsidP="00463878">
            <w:pPr>
              <w:pStyle w:val="NormalWeb"/>
              <w:spacing w:before="0" w:beforeAutospacing="0" w:after="0" w:afterAutospacing="0"/>
              <w:rPr>
                <w:rFonts w:ascii="Arial" w:hAnsi="Arial" w:cs="Arial"/>
                <w:sz w:val="28"/>
                <w:szCs w:val="28"/>
              </w:rPr>
            </w:pPr>
            <w:r w:rsidRPr="005B0755">
              <w:rPr>
                <w:rFonts w:ascii="Arial" w:hAnsi="Arial" w:cs="Arial"/>
                <w:sz w:val="28"/>
                <w:szCs w:val="28"/>
              </w:rPr>
              <w:t>GL16 – 07387 502240 – Line open 2pm-4pm Mondays</w:t>
            </w:r>
          </w:p>
          <w:p w14:paraId="6BBC5388" w14:textId="77777777" w:rsidR="00B16D2F" w:rsidRDefault="00463878" w:rsidP="00FD03CE">
            <w:pPr>
              <w:pStyle w:val="NormalWeb"/>
              <w:spacing w:before="0" w:beforeAutospacing="0" w:after="0" w:afterAutospacing="0"/>
              <w:rPr>
                <w:rFonts w:ascii="Arial" w:hAnsi="Arial" w:cs="Arial"/>
                <w:sz w:val="28"/>
                <w:szCs w:val="28"/>
              </w:rPr>
            </w:pPr>
            <w:r w:rsidRPr="005B0755">
              <w:rPr>
                <w:rFonts w:ascii="Arial" w:hAnsi="Arial" w:cs="Arial"/>
                <w:sz w:val="28"/>
                <w:szCs w:val="28"/>
              </w:rPr>
              <w:t>GL14 &amp; GL17 – 07553 611294 - Line open 9.30am -11.30am Fridays</w:t>
            </w:r>
          </w:p>
          <w:p w14:paraId="75507720" w14:textId="77777777" w:rsidR="00A3783F" w:rsidRDefault="00A3783F" w:rsidP="00FD03CE">
            <w:pPr>
              <w:pStyle w:val="NormalWeb"/>
              <w:spacing w:before="0" w:beforeAutospacing="0" w:after="0" w:afterAutospacing="0"/>
              <w:rPr>
                <w:rFonts w:ascii="Arial" w:hAnsi="Arial" w:cs="Arial"/>
                <w:sz w:val="28"/>
                <w:szCs w:val="28"/>
              </w:rPr>
            </w:pPr>
          </w:p>
          <w:p w14:paraId="4CD97771" w14:textId="32DD77FA" w:rsidR="00A3783F" w:rsidRDefault="00A3783F" w:rsidP="00FD03CE">
            <w:pPr>
              <w:pStyle w:val="NormalWeb"/>
              <w:spacing w:before="0" w:beforeAutospacing="0" w:after="0" w:afterAutospacing="0"/>
            </w:pPr>
            <w:bookmarkStart w:id="1" w:name="_GoBack"/>
            <w:bookmarkEnd w:id="1"/>
          </w:p>
        </w:tc>
      </w:tr>
      <w:tr w:rsidR="0042399A" w14:paraId="40123072" w14:textId="77777777" w:rsidTr="0042399A">
        <w:tc>
          <w:tcPr>
            <w:tcW w:w="10206" w:type="dxa"/>
          </w:tcPr>
          <w:p w14:paraId="0F32BD85" w14:textId="77777777" w:rsidR="0042399A" w:rsidRPr="00F964EC" w:rsidRDefault="0042399A" w:rsidP="003C6126">
            <w:pPr>
              <w:spacing w:line="240" w:lineRule="auto"/>
              <w:rPr>
                <w:b/>
                <w:bCs/>
              </w:rPr>
            </w:pPr>
            <w:r w:rsidRPr="00F964EC">
              <w:rPr>
                <w:b/>
                <w:bCs/>
              </w:rPr>
              <w:lastRenderedPageBreak/>
              <w:t xml:space="preserve">Transport </w:t>
            </w:r>
          </w:p>
          <w:p w14:paraId="289D404E" w14:textId="77777777" w:rsidR="00B55618" w:rsidRDefault="00746B32" w:rsidP="003C6126">
            <w:pPr>
              <w:spacing w:line="240" w:lineRule="auto"/>
            </w:pPr>
            <w:r>
              <w:t xml:space="preserve">Government guidelines are that travel should only be undertaken for essential work, getting supplies or essential medical journeys.  As a result, timetables have </w:t>
            </w:r>
            <w:proofErr w:type="gramStart"/>
            <w:r>
              <w:t>changed</w:t>
            </w:r>
            <w:proofErr w:type="gramEnd"/>
            <w:r>
              <w:t xml:space="preserve"> and reduced services are operating across the region. </w:t>
            </w:r>
          </w:p>
          <w:p w14:paraId="33B8B186" w14:textId="77777777" w:rsidR="00B55618" w:rsidRDefault="00B55618" w:rsidP="003C6126">
            <w:pPr>
              <w:spacing w:line="240" w:lineRule="auto"/>
            </w:pPr>
          </w:p>
          <w:p w14:paraId="4F7F3C91" w14:textId="77777777" w:rsidR="0042399A" w:rsidRDefault="00746B32" w:rsidP="003C6126">
            <w:pPr>
              <w:spacing w:line="240" w:lineRule="auto"/>
            </w:pPr>
            <w:r>
              <w:t xml:space="preserve">Holders of concessionary travel passes </w:t>
            </w:r>
            <w:proofErr w:type="gramStart"/>
            <w:r>
              <w:t>are able to travel at all times</w:t>
            </w:r>
            <w:proofErr w:type="gramEnd"/>
            <w:r>
              <w:t xml:space="preserve"> as the off-peak travel restriction has been lifted.</w:t>
            </w:r>
          </w:p>
          <w:p w14:paraId="5F436D2D" w14:textId="77777777" w:rsidR="00B55618" w:rsidRDefault="00B55618" w:rsidP="003C6126">
            <w:pPr>
              <w:spacing w:line="240" w:lineRule="auto"/>
            </w:pPr>
          </w:p>
        </w:tc>
        <w:tc>
          <w:tcPr>
            <w:tcW w:w="4962" w:type="dxa"/>
          </w:tcPr>
          <w:p w14:paraId="38C043C5" w14:textId="77777777" w:rsidR="00416341" w:rsidRDefault="00E610C1" w:rsidP="003C6126">
            <w:pPr>
              <w:tabs>
                <w:tab w:val="left" w:pos="0"/>
              </w:tabs>
              <w:spacing w:line="240" w:lineRule="auto"/>
              <w:ind w:right="42"/>
            </w:pPr>
            <w:hyperlink r:id="rId14" w:history="1">
              <w:r w:rsidR="00463878" w:rsidRPr="00363A0A">
                <w:rPr>
                  <w:rStyle w:val="Hyperlink"/>
                </w:rPr>
                <w:t>www.gloucestershire.gov.uk/transport</w:t>
              </w:r>
            </w:hyperlink>
          </w:p>
          <w:p w14:paraId="42F4B009" w14:textId="77777777" w:rsidR="0042399A" w:rsidRDefault="0042399A" w:rsidP="003C6126">
            <w:pPr>
              <w:tabs>
                <w:tab w:val="left" w:pos="0"/>
              </w:tabs>
              <w:spacing w:line="240" w:lineRule="auto"/>
              <w:ind w:right="42"/>
            </w:pPr>
          </w:p>
        </w:tc>
      </w:tr>
      <w:tr w:rsidR="0042399A" w14:paraId="75C18F6B" w14:textId="77777777" w:rsidTr="0042399A">
        <w:tc>
          <w:tcPr>
            <w:tcW w:w="10206" w:type="dxa"/>
          </w:tcPr>
          <w:p w14:paraId="14D963D4" w14:textId="77777777" w:rsidR="0042399A" w:rsidRPr="00E255E9" w:rsidRDefault="0042399A" w:rsidP="003C6126">
            <w:pPr>
              <w:spacing w:line="240" w:lineRule="auto"/>
              <w:rPr>
                <w:b/>
              </w:rPr>
            </w:pPr>
            <w:r>
              <w:rPr>
                <w:b/>
              </w:rPr>
              <w:t>Sport and Leisure</w:t>
            </w:r>
          </w:p>
          <w:p w14:paraId="72D76A65" w14:textId="77777777" w:rsidR="00746B32" w:rsidRDefault="00746B32" w:rsidP="003C6126">
            <w:pPr>
              <w:spacing w:line="240" w:lineRule="auto"/>
            </w:pPr>
            <w:r>
              <w:t>Face-to-face mainstream and blind sports have been cancelled throughout the country.</w:t>
            </w:r>
          </w:p>
          <w:p w14:paraId="4D198F3D" w14:textId="77777777" w:rsidR="00746B32" w:rsidRDefault="00746B32" w:rsidP="003C6126">
            <w:pPr>
              <w:spacing w:line="240" w:lineRule="auto"/>
              <w:rPr>
                <w:b/>
              </w:rPr>
            </w:pPr>
          </w:p>
          <w:p w14:paraId="6898FC63" w14:textId="77777777" w:rsidR="0042399A" w:rsidRDefault="0042399A" w:rsidP="003C6126">
            <w:pPr>
              <w:spacing w:line="240" w:lineRule="auto"/>
            </w:pPr>
          </w:p>
        </w:tc>
        <w:tc>
          <w:tcPr>
            <w:tcW w:w="4962" w:type="dxa"/>
          </w:tcPr>
          <w:p w14:paraId="50174B03" w14:textId="77777777" w:rsidR="00746B32" w:rsidRDefault="00746B32" w:rsidP="003C6126">
            <w:pPr>
              <w:tabs>
                <w:tab w:val="left" w:pos="0"/>
              </w:tabs>
              <w:spacing w:line="240" w:lineRule="auto"/>
              <w:ind w:right="42"/>
              <w:rPr>
                <w:b/>
              </w:rPr>
            </w:pPr>
          </w:p>
          <w:p w14:paraId="28A5A542" w14:textId="77777777" w:rsidR="0042399A" w:rsidRDefault="0042399A" w:rsidP="003C6126">
            <w:pPr>
              <w:tabs>
                <w:tab w:val="left" w:pos="0"/>
              </w:tabs>
              <w:spacing w:line="240" w:lineRule="auto"/>
              <w:ind w:right="42"/>
            </w:pPr>
          </w:p>
        </w:tc>
      </w:tr>
    </w:tbl>
    <w:p w14:paraId="1DA7EFCA" w14:textId="77777777" w:rsidR="003B12EC" w:rsidRPr="0076230B" w:rsidRDefault="003B12EC" w:rsidP="003C6126">
      <w:pPr>
        <w:spacing w:line="240" w:lineRule="auto"/>
      </w:pPr>
    </w:p>
    <w:sectPr w:rsidR="003B12EC" w:rsidRPr="0076230B" w:rsidSect="007D6052">
      <w:footerReference w:type="even" r:id="rId15"/>
      <w:footerReference w:type="default" r:id="rId16"/>
      <w:headerReference w:type="first" r:id="rId17"/>
      <w:pgSz w:w="16838" w:h="11906" w:orient="landscape"/>
      <w:pgMar w:top="1440" w:right="1440" w:bottom="567" w:left="1440" w:header="709" w:footer="708"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8BF4C36" w14:textId="77777777" w:rsidR="00E610C1" w:rsidRDefault="00E610C1" w:rsidP="003822A4">
      <w:pPr>
        <w:spacing w:line="240" w:lineRule="auto"/>
      </w:pPr>
      <w:r>
        <w:separator/>
      </w:r>
    </w:p>
  </w:endnote>
  <w:endnote w:type="continuationSeparator" w:id="0">
    <w:p w14:paraId="4F3280C2" w14:textId="77777777" w:rsidR="00E610C1" w:rsidRDefault="00E610C1" w:rsidP="003822A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77432894"/>
      <w:docPartObj>
        <w:docPartGallery w:val="Page Numbers (Bottom of Page)"/>
        <w:docPartUnique/>
      </w:docPartObj>
    </w:sdtPr>
    <w:sdtEndPr>
      <w:rPr>
        <w:noProof/>
      </w:rPr>
    </w:sdtEndPr>
    <w:sdtContent>
      <w:p w14:paraId="5B1B4694" w14:textId="77777777" w:rsidR="00EF1813" w:rsidRDefault="00EF1813">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2773564"/>
      <w:docPartObj>
        <w:docPartGallery w:val="Page Numbers (Bottom of Page)"/>
        <w:docPartUnique/>
      </w:docPartObj>
    </w:sdtPr>
    <w:sdtEndPr>
      <w:rPr>
        <w:noProof/>
      </w:rPr>
    </w:sdtEndPr>
    <w:sdtContent>
      <w:p w14:paraId="12E2203D" w14:textId="77777777" w:rsidR="00EF1813" w:rsidRDefault="00EF1813" w:rsidP="00E44C38">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35DB469" w14:textId="77777777" w:rsidR="00E610C1" w:rsidRDefault="00E610C1" w:rsidP="003822A4">
      <w:pPr>
        <w:spacing w:line="240" w:lineRule="auto"/>
      </w:pPr>
      <w:r>
        <w:separator/>
      </w:r>
    </w:p>
  </w:footnote>
  <w:footnote w:type="continuationSeparator" w:id="0">
    <w:p w14:paraId="36676DD3" w14:textId="77777777" w:rsidR="00E610C1" w:rsidRDefault="00E610C1" w:rsidP="003822A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2105C9" w14:textId="77777777" w:rsidR="000F6C2E" w:rsidRDefault="000F6C2E" w:rsidP="000F6C2E">
    <w:pPr>
      <w:pStyle w:val="Header"/>
      <w:ind w:right="-926"/>
      <w:jc w:val="right"/>
    </w:pPr>
    <w:r>
      <w:rPr>
        <w:noProof/>
      </w:rPr>
      <w:drawing>
        <wp:inline distT="0" distB="0" distL="0" distR="0" wp14:anchorId="7DD629D2" wp14:editId="1C0F5F84">
          <wp:extent cx="2171199" cy="599090"/>
          <wp:effectExtent l="0" t="0" r="635" b="0"/>
          <wp:docPr id="20" name="Picture 20" descr="Sight Loss Council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2991" cy="60786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E82B03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C8032C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C2EBB0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C1030D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7CC0B2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E6888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434BE2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FE64C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9B2EE3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270749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8BF1733"/>
    <w:multiLevelType w:val="hybridMultilevel"/>
    <w:tmpl w:val="6F94E39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CB26793"/>
    <w:multiLevelType w:val="multilevel"/>
    <w:tmpl w:val="08090025"/>
    <w:styleLink w:val="CPHeadings"/>
    <w:lvl w:ilvl="0">
      <w:start w:val="1"/>
      <w:numFmt w:val="decimal"/>
      <w:lvlText w:val="%1"/>
      <w:lvlJc w:val="left"/>
      <w:pPr>
        <w:ind w:left="432" w:hanging="432"/>
      </w:pPr>
      <w:rPr>
        <w:rFonts w:ascii="Arial" w:hAnsi="Arial"/>
        <w:color w:val="auto"/>
        <w:sz w:val="28"/>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30A01B68"/>
    <w:multiLevelType w:val="hybridMultilevel"/>
    <w:tmpl w:val="934C4CE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013A3D"/>
    <w:multiLevelType w:val="multilevel"/>
    <w:tmpl w:val="E1A2B8E2"/>
    <w:name w:val="CP headings"/>
    <w:lvl w:ilvl="0">
      <w:start w:val="1"/>
      <w:numFmt w:val="none"/>
      <w:suff w:val="nothing"/>
      <w:lvlText w:val=""/>
      <w:lvlJc w:val="left"/>
      <w:pPr>
        <w:ind w:left="0" w:firstLine="0"/>
      </w:pPr>
      <w:rPr>
        <w:rFonts w:ascii="Arial" w:hAnsi="Arial" w:hint="default"/>
        <w:color w:val="auto"/>
        <w:sz w:val="28"/>
      </w:rPr>
    </w:lvl>
    <w:lvl w:ilvl="1">
      <w:start w:val="1"/>
      <w:numFmt w:val="none"/>
      <w:suff w:val="nothing"/>
      <w:lvlText w:val="%1"/>
      <w:lvlJc w:val="left"/>
      <w:pPr>
        <w:ind w:left="0" w:firstLine="0"/>
      </w:pPr>
      <w:rPr>
        <w:rFonts w:hint="default"/>
      </w:rPr>
    </w:lvl>
    <w:lvl w:ilvl="2">
      <w:start w:val="1"/>
      <w:numFmt w:val="decimal"/>
      <w:suff w:val="nothing"/>
      <w:lvlText w:val="%1"/>
      <w:lvlJc w:val="left"/>
      <w:pPr>
        <w:ind w:left="0" w:firstLine="0"/>
      </w:pPr>
      <w:rPr>
        <w:rFonts w:hint="default"/>
      </w:rPr>
    </w:lvl>
    <w:lvl w:ilvl="3">
      <w:start w:val="1"/>
      <w:numFmt w:val="decimal"/>
      <w:pStyle w:val="Heading4"/>
      <w:lvlText w:val="%4%1."/>
      <w:lvlJc w:val="left"/>
      <w:pPr>
        <w:ind w:left="0" w:firstLine="544"/>
      </w:pPr>
      <w:rPr>
        <w:rFonts w:hint="default"/>
      </w:rPr>
    </w:lvl>
    <w:lvl w:ilvl="4">
      <w:start w:val="1"/>
      <w:numFmt w:val="decimal"/>
      <w:pStyle w:val="Heading5"/>
      <w:lvlText w:val="%5%1.%2%3"/>
      <w:lvlJc w:val="left"/>
      <w:pPr>
        <w:ind w:left="0" w:firstLine="720"/>
      </w:pPr>
      <w:rPr>
        <w:rFonts w:hint="default"/>
      </w:rPr>
    </w:lvl>
    <w:lvl w:ilvl="5">
      <w:start w:val="1"/>
      <w:numFmt w:val="decimal"/>
      <w:pStyle w:val="Heading6"/>
      <w:lvlText w:val="%6%1.%3.%4"/>
      <w:lvlJc w:val="left"/>
      <w:pPr>
        <w:ind w:left="0" w:firstLine="1111"/>
      </w:pPr>
      <w:rPr>
        <w:rFonts w:hint="default"/>
      </w:rPr>
    </w:lvl>
    <w:lvl w:ilvl="6">
      <w:start w:val="1"/>
      <w:numFmt w:val="decimal"/>
      <w:pStyle w:val="Heading7"/>
      <w:lvlText w:val="%7%1.%3.%4.%5"/>
      <w:lvlJc w:val="left"/>
      <w:pPr>
        <w:ind w:left="0" w:firstLine="1151"/>
      </w:pPr>
      <w:rPr>
        <w:rFonts w:hint="default"/>
      </w:rPr>
    </w:lvl>
    <w:lvl w:ilvl="7">
      <w:start w:val="1"/>
      <w:numFmt w:val="decimal"/>
      <w:pStyle w:val="Heading8"/>
      <w:lvlText w:val="%8.%3.%4.%5.%6"/>
      <w:lvlJc w:val="left"/>
      <w:pPr>
        <w:ind w:left="0" w:firstLine="1151"/>
      </w:pPr>
      <w:rPr>
        <w:rFonts w:hint="default"/>
      </w:rPr>
    </w:lvl>
    <w:lvl w:ilvl="8">
      <w:start w:val="1"/>
      <w:numFmt w:val="decimal"/>
      <w:pStyle w:val="Heading9"/>
      <w:lvlText w:val="%1%3.%4.%5.%6.%7.%8"/>
      <w:lvlJc w:val="left"/>
      <w:pPr>
        <w:ind w:left="0" w:firstLine="1151"/>
      </w:pPr>
      <w:rPr>
        <w:rFonts w:hint="default"/>
      </w:rPr>
    </w:lvl>
  </w:abstractNum>
  <w:abstractNum w:abstractNumId="14" w15:restartNumberingAfterBreak="0">
    <w:nsid w:val="71D725EC"/>
    <w:multiLevelType w:val="hybridMultilevel"/>
    <w:tmpl w:val="642C6B1C"/>
    <w:lvl w:ilvl="0" w:tplc="33C0CBA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43D1D27"/>
    <w:multiLevelType w:val="hybridMultilevel"/>
    <w:tmpl w:val="D15A05CE"/>
    <w:lvl w:ilvl="0" w:tplc="286ACB9C">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0"/>
  </w:num>
  <w:num w:numId="14">
    <w:abstractNumId w:val="12"/>
  </w:num>
  <w:num w:numId="15">
    <w:abstractNumId w:val="14"/>
  </w:num>
  <w:num w:numId="16">
    <w:abstractNumId w:val="15"/>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F91"/>
    <w:rsid w:val="000655BC"/>
    <w:rsid w:val="000D4E40"/>
    <w:rsid w:val="000F6C2E"/>
    <w:rsid w:val="00112F91"/>
    <w:rsid w:val="001169CC"/>
    <w:rsid w:val="00175FBC"/>
    <w:rsid w:val="001810B8"/>
    <w:rsid w:val="00181FDD"/>
    <w:rsid w:val="001B0657"/>
    <w:rsid w:val="001E3619"/>
    <w:rsid w:val="00201B0D"/>
    <w:rsid w:val="00204A8C"/>
    <w:rsid w:val="00257D0F"/>
    <w:rsid w:val="0027598C"/>
    <w:rsid w:val="00276DA2"/>
    <w:rsid w:val="00291D3E"/>
    <w:rsid w:val="002F63A0"/>
    <w:rsid w:val="0032051F"/>
    <w:rsid w:val="00347A77"/>
    <w:rsid w:val="003705F6"/>
    <w:rsid w:val="003822A4"/>
    <w:rsid w:val="003B12EC"/>
    <w:rsid w:val="003C4A8F"/>
    <w:rsid w:val="003C6126"/>
    <w:rsid w:val="003D76BE"/>
    <w:rsid w:val="003F012A"/>
    <w:rsid w:val="00416341"/>
    <w:rsid w:val="0042399A"/>
    <w:rsid w:val="00463878"/>
    <w:rsid w:val="004A3263"/>
    <w:rsid w:val="004A35D1"/>
    <w:rsid w:val="004B6768"/>
    <w:rsid w:val="004D4F7D"/>
    <w:rsid w:val="004E299E"/>
    <w:rsid w:val="004E4C60"/>
    <w:rsid w:val="004F02A2"/>
    <w:rsid w:val="005037E4"/>
    <w:rsid w:val="00510B7F"/>
    <w:rsid w:val="00585C5B"/>
    <w:rsid w:val="005B5020"/>
    <w:rsid w:val="005C5259"/>
    <w:rsid w:val="00632CED"/>
    <w:rsid w:val="006449C2"/>
    <w:rsid w:val="00647E0B"/>
    <w:rsid w:val="00686065"/>
    <w:rsid w:val="006E45B8"/>
    <w:rsid w:val="007133BA"/>
    <w:rsid w:val="00746B32"/>
    <w:rsid w:val="0076230B"/>
    <w:rsid w:val="00775591"/>
    <w:rsid w:val="0077642E"/>
    <w:rsid w:val="00781F0B"/>
    <w:rsid w:val="007C1689"/>
    <w:rsid w:val="007D6052"/>
    <w:rsid w:val="007E029E"/>
    <w:rsid w:val="008561E5"/>
    <w:rsid w:val="00867592"/>
    <w:rsid w:val="00885E9F"/>
    <w:rsid w:val="008A525E"/>
    <w:rsid w:val="008A7EE7"/>
    <w:rsid w:val="00904BA7"/>
    <w:rsid w:val="0091270B"/>
    <w:rsid w:val="0093325F"/>
    <w:rsid w:val="009863F7"/>
    <w:rsid w:val="00995867"/>
    <w:rsid w:val="00A05E0F"/>
    <w:rsid w:val="00A0759A"/>
    <w:rsid w:val="00A11BEC"/>
    <w:rsid w:val="00A3783F"/>
    <w:rsid w:val="00A706DE"/>
    <w:rsid w:val="00A950D5"/>
    <w:rsid w:val="00AC65C5"/>
    <w:rsid w:val="00B03834"/>
    <w:rsid w:val="00B16D2F"/>
    <w:rsid w:val="00B55618"/>
    <w:rsid w:val="00B5566B"/>
    <w:rsid w:val="00BA615E"/>
    <w:rsid w:val="00BF00B3"/>
    <w:rsid w:val="00C17EA4"/>
    <w:rsid w:val="00C576BC"/>
    <w:rsid w:val="00CD0E4E"/>
    <w:rsid w:val="00CE17F9"/>
    <w:rsid w:val="00CF32BE"/>
    <w:rsid w:val="00D03381"/>
    <w:rsid w:val="00D15719"/>
    <w:rsid w:val="00D267E7"/>
    <w:rsid w:val="00D2707D"/>
    <w:rsid w:val="00D813D3"/>
    <w:rsid w:val="00D85805"/>
    <w:rsid w:val="00DB4CE4"/>
    <w:rsid w:val="00DB687F"/>
    <w:rsid w:val="00DD44D1"/>
    <w:rsid w:val="00E44C38"/>
    <w:rsid w:val="00E610C1"/>
    <w:rsid w:val="00E84E3C"/>
    <w:rsid w:val="00E90791"/>
    <w:rsid w:val="00EE618D"/>
    <w:rsid w:val="00EF1813"/>
    <w:rsid w:val="00F40DBD"/>
    <w:rsid w:val="00F6023E"/>
    <w:rsid w:val="00F906CF"/>
    <w:rsid w:val="00F964EC"/>
    <w:rsid w:val="00FB2EB2"/>
    <w:rsid w:val="00FD03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5FE599"/>
  <w15:chartTrackingRefBased/>
  <w15:docId w15:val="{AE1B14F5-A94B-4DCD-9B9E-C1B891F29D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lsdException w:name="heading 8" w:semiHidden="1" w:uiPriority="9" w:unhideWhenUsed="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2F91"/>
    <w:pPr>
      <w:spacing w:after="0" w:line="360" w:lineRule="auto"/>
    </w:pPr>
  </w:style>
  <w:style w:type="paragraph" w:styleId="Heading1">
    <w:name w:val="heading 1"/>
    <w:basedOn w:val="Normal"/>
    <w:next w:val="Normal"/>
    <w:link w:val="Heading1Char"/>
    <w:uiPriority w:val="9"/>
    <w:qFormat/>
    <w:rsid w:val="00EF1813"/>
    <w:pPr>
      <w:keepNext/>
      <w:keepLines/>
      <w:outlineLvl w:val="0"/>
    </w:pPr>
    <w:rPr>
      <w:rFonts w:eastAsiaTheme="majorEastAsia" w:cstheme="majorBidi"/>
      <w:b/>
      <w:sz w:val="36"/>
      <w:szCs w:val="32"/>
    </w:rPr>
  </w:style>
  <w:style w:type="paragraph" w:styleId="Heading2">
    <w:name w:val="heading 2"/>
    <w:basedOn w:val="Normal"/>
    <w:next w:val="Normal"/>
    <w:link w:val="Heading2Char"/>
    <w:uiPriority w:val="9"/>
    <w:unhideWhenUsed/>
    <w:qFormat/>
    <w:rsid w:val="00EF1813"/>
    <w:pPr>
      <w:keepNext/>
      <w:keepLines/>
      <w:outlineLvl w:val="1"/>
    </w:pPr>
    <w:rPr>
      <w:rFonts w:eastAsiaTheme="majorEastAsia" w:cstheme="majorBidi"/>
      <w:b/>
      <w:sz w:val="32"/>
      <w:szCs w:val="26"/>
    </w:rPr>
  </w:style>
  <w:style w:type="paragraph" w:styleId="Heading3">
    <w:name w:val="heading 3"/>
    <w:basedOn w:val="Normal"/>
    <w:next w:val="Normal"/>
    <w:link w:val="Heading3Char"/>
    <w:uiPriority w:val="9"/>
    <w:unhideWhenUsed/>
    <w:qFormat/>
    <w:rsid w:val="0076230B"/>
    <w:pPr>
      <w:keepNext/>
      <w:keepLines/>
      <w:outlineLvl w:val="2"/>
    </w:pPr>
    <w:rPr>
      <w:rFonts w:eastAsiaTheme="majorEastAsia" w:cstheme="majorBidi"/>
      <w:b/>
      <w:szCs w:val="24"/>
    </w:rPr>
  </w:style>
  <w:style w:type="paragraph" w:styleId="Heading4">
    <w:name w:val="heading 4"/>
    <w:basedOn w:val="Normal"/>
    <w:next w:val="Normal"/>
    <w:link w:val="Heading4Char"/>
    <w:uiPriority w:val="9"/>
    <w:semiHidden/>
    <w:unhideWhenUsed/>
    <w:rsid w:val="00585C5B"/>
    <w:pPr>
      <w:keepNext/>
      <w:keepLines/>
      <w:numPr>
        <w:ilvl w:val="3"/>
        <w:numId w:val="11"/>
      </w:numPr>
      <w:spacing w:before="40"/>
      <w:outlineLvl w:val="3"/>
    </w:pPr>
    <w:rPr>
      <w:rFonts w:eastAsiaTheme="majorEastAsia" w:cstheme="majorBidi"/>
      <w:iCs/>
    </w:rPr>
  </w:style>
  <w:style w:type="paragraph" w:styleId="Heading5">
    <w:name w:val="heading 5"/>
    <w:basedOn w:val="Normal"/>
    <w:next w:val="Normal"/>
    <w:link w:val="Heading5Char"/>
    <w:uiPriority w:val="9"/>
    <w:semiHidden/>
    <w:unhideWhenUsed/>
    <w:qFormat/>
    <w:rsid w:val="00585C5B"/>
    <w:pPr>
      <w:keepNext/>
      <w:keepLines/>
      <w:numPr>
        <w:ilvl w:val="4"/>
        <w:numId w:val="11"/>
      </w:numPr>
      <w:spacing w:before="4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585C5B"/>
    <w:pPr>
      <w:keepNext/>
      <w:keepLines/>
      <w:numPr>
        <w:ilvl w:val="5"/>
        <w:numId w:val="11"/>
      </w:numPr>
      <w:spacing w:before="40"/>
      <w:outlineLvl w:val="5"/>
    </w:pPr>
    <w:rPr>
      <w:rFonts w:eastAsiaTheme="majorEastAsia" w:cstheme="majorBidi"/>
    </w:rPr>
  </w:style>
  <w:style w:type="paragraph" w:styleId="Heading7">
    <w:name w:val="heading 7"/>
    <w:basedOn w:val="Normal"/>
    <w:next w:val="Normal"/>
    <w:link w:val="Heading7Char"/>
    <w:uiPriority w:val="9"/>
    <w:unhideWhenUsed/>
    <w:rsid w:val="00585C5B"/>
    <w:pPr>
      <w:keepNext/>
      <w:keepLines/>
      <w:numPr>
        <w:ilvl w:val="6"/>
        <w:numId w:val="11"/>
      </w:numPr>
      <w:spacing w:before="40"/>
      <w:outlineLvl w:val="6"/>
    </w:pPr>
    <w:rPr>
      <w:rFonts w:eastAsiaTheme="majorEastAsia" w:cstheme="majorBidi"/>
      <w:iCs/>
    </w:rPr>
  </w:style>
  <w:style w:type="paragraph" w:styleId="Heading8">
    <w:name w:val="heading 8"/>
    <w:basedOn w:val="Normal"/>
    <w:next w:val="Normal"/>
    <w:link w:val="Heading8Char"/>
    <w:uiPriority w:val="9"/>
    <w:semiHidden/>
    <w:unhideWhenUsed/>
    <w:rsid w:val="00585C5B"/>
    <w:pPr>
      <w:keepNext/>
      <w:keepLines/>
      <w:numPr>
        <w:ilvl w:val="7"/>
        <w:numId w:val="11"/>
      </w:numPr>
      <w:spacing w:before="40"/>
      <w:outlineLvl w:val="7"/>
    </w:pPr>
    <w:rPr>
      <w:rFonts w:eastAsiaTheme="majorEastAsia" w:cstheme="majorBidi"/>
      <w:szCs w:val="21"/>
    </w:rPr>
  </w:style>
  <w:style w:type="paragraph" w:styleId="Heading9">
    <w:name w:val="heading 9"/>
    <w:basedOn w:val="Normal"/>
    <w:next w:val="Normal"/>
    <w:link w:val="Heading9Char"/>
    <w:uiPriority w:val="9"/>
    <w:semiHidden/>
    <w:unhideWhenUsed/>
    <w:qFormat/>
    <w:rsid w:val="00585C5B"/>
    <w:pPr>
      <w:keepNext/>
      <w:keepLines/>
      <w:numPr>
        <w:ilvl w:val="8"/>
        <w:numId w:val="11"/>
      </w:numPr>
      <w:spacing w:before="40"/>
      <w:outlineLvl w:val="8"/>
    </w:pPr>
    <w:rPr>
      <w:rFonts w:eastAsiaTheme="majorEastAsia" w:cstheme="majorBidi"/>
      <w:i/>
      <w:iCs/>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22A4"/>
    <w:pPr>
      <w:tabs>
        <w:tab w:val="center" w:pos="4513"/>
        <w:tab w:val="right" w:pos="9026"/>
      </w:tabs>
      <w:spacing w:line="240" w:lineRule="auto"/>
    </w:pPr>
  </w:style>
  <w:style w:type="character" w:customStyle="1" w:styleId="HeaderChar">
    <w:name w:val="Header Char"/>
    <w:basedOn w:val="DefaultParagraphFont"/>
    <w:link w:val="Header"/>
    <w:uiPriority w:val="99"/>
    <w:rsid w:val="003822A4"/>
  </w:style>
  <w:style w:type="paragraph" w:styleId="Footer">
    <w:name w:val="footer"/>
    <w:basedOn w:val="Normal"/>
    <w:link w:val="FooterChar"/>
    <w:uiPriority w:val="99"/>
    <w:unhideWhenUsed/>
    <w:rsid w:val="003822A4"/>
    <w:pPr>
      <w:tabs>
        <w:tab w:val="center" w:pos="4513"/>
        <w:tab w:val="right" w:pos="9026"/>
      </w:tabs>
      <w:spacing w:line="240" w:lineRule="auto"/>
    </w:pPr>
  </w:style>
  <w:style w:type="character" w:customStyle="1" w:styleId="FooterChar">
    <w:name w:val="Footer Char"/>
    <w:basedOn w:val="DefaultParagraphFont"/>
    <w:link w:val="Footer"/>
    <w:uiPriority w:val="99"/>
    <w:rsid w:val="003822A4"/>
  </w:style>
  <w:style w:type="character" w:customStyle="1" w:styleId="Heading1Char">
    <w:name w:val="Heading 1 Char"/>
    <w:basedOn w:val="DefaultParagraphFont"/>
    <w:link w:val="Heading1"/>
    <w:uiPriority w:val="9"/>
    <w:rsid w:val="00EF1813"/>
    <w:rPr>
      <w:rFonts w:eastAsiaTheme="majorEastAsia" w:cstheme="majorBidi"/>
      <w:b/>
      <w:sz w:val="36"/>
      <w:szCs w:val="32"/>
    </w:rPr>
  </w:style>
  <w:style w:type="character" w:customStyle="1" w:styleId="Heading2Char">
    <w:name w:val="Heading 2 Char"/>
    <w:basedOn w:val="DefaultParagraphFont"/>
    <w:link w:val="Heading2"/>
    <w:uiPriority w:val="9"/>
    <w:rsid w:val="00EF1813"/>
    <w:rPr>
      <w:rFonts w:eastAsiaTheme="majorEastAsia" w:cstheme="majorBidi"/>
      <w:b/>
      <w:sz w:val="32"/>
      <w:szCs w:val="26"/>
    </w:rPr>
  </w:style>
  <w:style w:type="character" w:styleId="Emphasis">
    <w:name w:val="Emphasis"/>
    <w:basedOn w:val="DefaultParagraphFont"/>
    <w:uiPriority w:val="20"/>
    <w:qFormat/>
    <w:rsid w:val="00F40DBD"/>
    <w:rPr>
      <w:rFonts w:ascii="Arial" w:hAnsi="Arial"/>
      <w:b/>
      <w:i w:val="0"/>
      <w:iCs/>
      <w:sz w:val="28"/>
    </w:rPr>
  </w:style>
  <w:style w:type="paragraph" w:styleId="Quote">
    <w:name w:val="Quote"/>
    <w:basedOn w:val="Normal"/>
    <w:next w:val="Normal"/>
    <w:link w:val="QuoteChar"/>
    <w:uiPriority w:val="29"/>
    <w:qFormat/>
    <w:rsid w:val="00F40DBD"/>
    <w:pPr>
      <w:spacing w:before="120" w:after="120"/>
      <w:ind w:left="862" w:right="862"/>
      <w:jc w:val="center"/>
    </w:pPr>
    <w:rPr>
      <w:iCs/>
    </w:rPr>
  </w:style>
  <w:style w:type="character" w:customStyle="1" w:styleId="QuoteChar">
    <w:name w:val="Quote Char"/>
    <w:basedOn w:val="DefaultParagraphFont"/>
    <w:link w:val="Quote"/>
    <w:uiPriority w:val="29"/>
    <w:rsid w:val="00F40DBD"/>
    <w:rPr>
      <w:iCs/>
    </w:rPr>
  </w:style>
  <w:style w:type="character" w:customStyle="1" w:styleId="Heading3Char">
    <w:name w:val="Heading 3 Char"/>
    <w:basedOn w:val="DefaultParagraphFont"/>
    <w:link w:val="Heading3"/>
    <w:uiPriority w:val="9"/>
    <w:rsid w:val="0076230B"/>
    <w:rPr>
      <w:rFonts w:eastAsiaTheme="majorEastAsia" w:cstheme="majorBidi"/>
      <w:b/>
      <w:szCs w:val="24"/>
    </w:rPr>
  </w:style>
  <w:style w:type="paragraph" w:styleId="ListBullet">
    <w:name w:val="List Bullet"/>
    <w:basedOn w:val="Normal"/>
    <w:uiPriority w:val="99"/>
    <w:unhideWhenUsed/>
    <w:qFormat/>
    <w:rsid w:val="00DB4CE4"/>
    <w:pPr>
      <w:numPr>
        <w:numId w:val="1"/>
      </w:numPr>
      <w:contextualSpacing/>
    </w:pPr>
  </w:style>
  <w:style w:type="character" w:styleId="LineNumber">
    <w:name w:val="line number"/>
    <w:basedOn w:val="DefaultParagraphFont"/>
    <w:uiPriority w:val="99"/>
    <w:unhideWhenUsed/>
    <w:rsid w:val="00DB4CE4"/>
  </w:style>
  <w:style w:type="paragraph" w:styleId="ListNumber">
    <w:name w:val="List Number"/>
    <w:basedOn w:val="Normal"/>
    <w:uiPriority w:val="99"/>
    <w:unhideWhenUsed/>
    <w:qFormat/>
    <w:rsid w:val="00201B0D"/>
    <w:pPr>
      <w:numPr>
        <w:numId w:val="6"/>
      </w:numPr>
      <w:contextualSpacing/>
    </w:pPr>
  </w:style>
  <w:style w:type="character" w:customStyle="1" w:styleId="Heading4Char">
    <w:name w:val="Heading 4 Char"/>
    <w:basedOn w:val="DefaultParagraphFont"/>
    <w:link w:val="Heading4"/>
    <w:uiPriority w:val="9"/>
    <w:semiHidden/>
    <w:rsid w:val="00585C5B"/>
    <w:rPr>
      <w:rFonts w:eastAsiaTheme="majorEastAsia" w:cstheme="majorBidi"/>
      <w:iCs/>
    </w:rPr>
  </w:style>
  <w:style w:type="character" w:customStyle="1" w:styleId="Heading5Char">
    <w:name w:val="Heading 5 Char"/>
    <w:basedOn w:val="DefaultParagraphFont"/>
    <w:link w:val="Heading5"/>
    <w:uiPriority w:val="9"/>
    <w:semiHidden/>
    <w:rsid w:val="00585C5B"/>
    <w:rPr>
      <w:rFonts w:eastAsiaTheme="majorEastAsia" w:cstheme="majorBidi"/>
    </w:rPr>
  </w:style>
  <w:style w:type="character" w:customStyle="1" w:styleId="Heading6Char">
    <w:name w:val="Heading 6 Char"/>
    <w:basedOn w:val="DefaultParagraphFont"/>
    <w:link w:val="Heading6"/>
    <w:uiPriority w:val="9"/>
    <w:semiHidden/>
    <w:rsid w:val="00585C5B"/>
    <w:rPr>
      <w:rFonts w:eastAsiaTheme="majorEastAsia" w:cstheme="majorBidi"/>
    </w:rPr>
  </w:style>
  <w:style w:type="character" w:customStyle="1" w:styleId="Heading7Char">
    <w:name w:val="Heading 7 Char"/>
    <w:basedOn w:val="DefaultParagraphFont"/>
    <w:link w:val="Heading7"/>
    <w:uiPriority w:val="9"/>
    <w:rsid w:val="00585C5B"/>
    <w:rPr>
      <w:rFonts w:eastAsiaTheme="majorEastAsia" w:cstheme="majorBidi"/>
      <w:iCs/>
    </w:rPr>
  </w:style>
  <w:style w:type="character" w:customStyle="1" w:styleId="Heading8Char">
    <w:name w:val="Heading 8 Char"/>
    <w:basedOn w:val="DefaultParagraphFont"/>
    <w:link w:val="Heading8"/>
    <w:uiPriority w:val="9"/>
    <w:semiHidden/>
    <w:rsid w:val="00585C5B"/>
    <w:rPr>
      <w:rFonts w:eastAsiaTheme="majorEastAsia" w:cstheme="majorBidi"/>
      <w:szCs w:val="21"/>
    </w:rPr>
  </w:style>
  <w:style w:type="character" w:customStyle="1" w:styleId="Heading9Char">
    <w:name w:val="Heading 9 Char"/>
    <w:basedOn w:val="DefaultParagraphFont"/>
    <w:link w:val="Heading9"/>
    <w:uiPriority w:val="9"/>
    <w:semiHidden/>
    <w:rsid w:val="00585C5B"/>
    <w:rPr>
      <w:rFonts w:eastAsiaTheme="majorEastAsia" w:cstheme="majorBidi"/>
      <w:i/>
      <w:iCs/>
      <w:szCs w:val="21"/>
    </w:rPr>
  </w:style>
  <w:style w:type="numbering" w:customStyle="1" w:styleId="CPHeadings">
    <w:name w:val="CP Headings"/>
    <w:uiPriority w:val="99"/>
    <w:rsid w:val="007E029E"/>
    <w:pPr>
      <w:numPr>
        <w:numId w:val="12"/>
      </w:numPr>
    </w:pPr>
  </w:style>
  <w:style w:type="table" w:styleId="TableGrid">
    <w:name w:val="Table Grid"/>
    <w:basedOn w:val="TableNormal"/>
    <w:uiPriority w:val="39"/>
    <w:rsid w:val="00112F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133BA"/>
    <w:rPr>
      <w:color w:val="0000FF"/>
      <w:u w:val="single"/>
    </w:rPr>
  </w:style>
  <w:style w:type="paragraph" w:styleId="ListParagraph">
    <w:name w:val="List Paragraph"/>
    <w:basedOn w:val="Normal"/>
    <w:uiPriority w:val="34"/>
    <w:rsid w:val="009863F7"/>
    <w:pPr>
      <w:ind w:left="720"/>
      <w:contextualSpacing/>
    </w:pPr>
  </w:style>
  <w:style w:type="character" w:styleId="UnresolvedMention">
    <w:name w:val="Unresolved Mention"/>
    <w:basedOn w:val="DefaultParagraphFont"/>
    <w:uiPriority w:val="99"/>
    <w:semiHidden/>
    <w:unhideWhenUsed/>
    <w:rsid w:val="009863F7"/>
    <w:rPr>
      <w:color w:val="808080"/>
      <w:shd w:val="clear" w:color="auto" w:fill="E6E6E6"/>
    </w:rPr>
  </w:style>
  <w:style w:type="character" w:styleId="FollowedHyperlink">
    <w:name w:val="FollowedHyperlink"/>
    <w:basedOn w:val="DefaultParagraphFont"/>
    <w:uiPriority w:val="99"/>
    <w:semiHidden/>
    <w:unhideWhenUsed/>
    <w:rsid w:val="009863F7"/>
    <w:rPr>
      <w:color w:val="954F72" w:themeColor="followedHyperlink"/>
      <w:u w:val="single"/>
    </w:rPr>
  </w:style>
  <w:style w:type="paragraph" w:styleId="NormalWeb">
    <w:name w:val="Normal (Web)"/>
    <w:basedOn w:val="Normal"/>
    <w:uiPriority w:val="99"/>
    <w:unhideWhenUsed/>
    <w:rsid w:val="00B16D2F"/>
    <w:pPr>
      <w:spacing w:before="100" w:beforeAutospacing="1" w:after="100" w:afterAutospacing="1" w:line="240" w:lineRule="auto"/>
    </w:pPr>
    <w:rPr>
      <w:rFonts w:ascii="Calibri" w:hAnsi="Calibri" w:cs="Calibri"/>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3213437">
      <w:bodyDiv w:val="1"/>
      <w:marLeft w:val="0"/>
      <w:marRight w:val="0"/>
      <w:marTop w:val="0"/>
      <w:marBottom w:val="0"/>
      <w:divBdr>
        <w:top w:val="none" w:sz="0" w:space="0" w:color="auto"/>
        <w:left w:val="none" w:sz="0" w:space="0" w:color="auto"/>
        <w:bottom w:val="none" w:sz="0" w:space="0" w:color="auto"/>
        <w:right w:val="none" w:sz="0" w:space="0" w:color="auto"/>
      </w:divBdr>
    </w:div>
    <w:div w:id="648873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wcouncils.gov.uk/nqcontent.cfm?a_id=4855&amp;tt=swra" TargetMode="External"/><Relationship Id="rId13" Type="http://schemas.openxmlformats.org/officeDocument/2006/relationships/hyperlink" Target="http://forestsensoryservices.or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gloucestershire.gov.uk/gloucestershires-community-help-hub/"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gloucestershireccg.nhs.uk/nhs-in-gloucestershire-stepping-up-covid-19-response/"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nhs.uk/conditions/coronavirus-covid-19/"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gloucestershire.gov.uk/council-services-affected-by-covid-19/" TargetMode="External"/><Relationship Id="rId14" Type="http://schemas.openxmlformats.org/officeDocument/2006/relationships/hyperlink" Target="http://www.gloucestershire.gov.uk/transpor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5180D1-1F5D-411E-B51C-EBD496F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673</Words>
  <Characters>3842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Clear print template</vt:lpstr>
    </vt:vector>
  </TitlesOfParts>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Clear print template</dc:title>
  <dc:subject/>
  <dc:creator>Rachel Wilkinson</dc:creator>
  <cp:keywords>Clear print, Template</cp:keywords>
  <dc:description/>
  <cp:lastModifiedBy>Penny Wilkinson</cp:lastModifiedBy>
  <cp:revision>2</cp:revision>
  <dcterms:created xsi:type="dcterms:W3CDTF">2020-04-08T15:44:00Z</dcterms:created>
  <dcterms:modified xsi:type="dcterms:W3CDTF">2020-04-08T15:44:00Z</dcterms:modified>
</cp:coreProperties>
</file>