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96D20" w14:textId="77777777" w:rsidR="000F6C2E" w:rsidRPr="007D6052" w:rsidRDefault="000F6C2E" w:rsidP="000F6C2E">
      <w:pPr>
        <w:pStyle w:val="Heading1"/>
        <w:spacing w:line="240" w:lineRule="auto"/>
        <w:ind w:left="-283" w:hanging="284"/>
        <w:rPr>
          <w:sz w:val="20"/>
          <w:szCs w:val="18"/>
        </w:rPr>
      </w:pPr>
      <w:bookmarkStart w:id="0" w:name="_GoBack"/>
      <w:bookmarkEnd w:id="0"/>
    </w:p>
    <w:p w14:paraId="4ACC31BA" w14:textId="77777777" w:rsidR="001810B8" w:rsidRDefault="008A525E" w:rsidP="000F6C2E">
      <w:pPr>
        <w:pStyle w:val="Heading1"/>
        <w:spacing w:line="240" w:lineRule="auto"/>
        <w:ind w:left="-283" w:hanging="284"/>
      </w:pPr>
      <w:r>
        <w:t xml:space="preserve">Support </w:t>
      </w:r>
      <w:r w:rsidR="000F6C2E">
        <w:t>for</w:t>
      </w:r>
      <w:r>
        <w:t xml:space="preserve"> those who are </w:t>
      </w:r>
      <w:r w:rsidR="000F6C2E">
        <w:t>blind or partially sighted in B</w:t>
      </w:r>
      <w:r w:rsidR="00F964EC">
        <w:t>ristol</w:t>
      </w:r>
    </w:p>
    <w:p w14:paraId="169C82E4" w14:textId="77777777" w:rsidR="000F6C2E" w:rsidRDefault="000F6C2E" w:rsidP="00F964EC">
      <w:pPr>
        <w:ind w:left="-567"/>
      </w:pPr>
    </w:p>
    <w:tbl>
      <w:tblPr>
        <w:tblStyle w:val="TableGrid"/>
        <w:tblW w:w="15168" w:type="dxa"/>
        <w:tblInd w:w="-572" w:type="dxa"/>
        <w:tblLayout w:type="fixed"/>
        <w:tblLook w:val="04A0" w:firstRow="1" w:lastRow="0" w:firstColumn="1" w:lastColumn="0" w:noHBand="0" w:noVBand="1"/>
      </w:tblPr>
      <w:tblGrid>
        <w:gridCol w:w="10206"/>
        <w:gridCol w:w="4962"/>
      </w:tblGrid>
      <w:tr w:rsidR="0042399A" w14:paraId="29C62A1F" w14:textId="77777777" w:rsidTr="0042399A">
        <w:tc>
          <w:tcPr>
            <w:tcW w:w="10206" w:type="dxa"/>
          </w:tcPr>
          <w:p w14:paraId="0D5621E6" w14:textId="77777777" w:rsidR="00F964EC" w:rsidRDefault="00F964EC" w:rsidP="0081726F">
            <w:pPr>
              <w:pStyle w:val="Heading2"/>
              <w:outlineLvl w:val="1"/>
            </w:pPr>
            <w:r>
              <w:t>Support being offered</w:t>
            </w:r>
          </w:p>
        </w:tc>
        <w:tc>
          <w:tcPr>
            <w:tcW w:w="4962" w:type="dxa"/>
          </w:tcPr>
          <w:p w14:paraId="3C5F2974" w14:textId="77777777" w:rsidR="00F964EC" w:rsidRDefault="00F964EC" w:rsidP="0042399A">
            <w:pPr>
              <w:pStyle w:val="Heading2"/>
              <w:tabs>
                <w:tab w:val="left" w:pos="0"/>
              </w:tabs>
              <w:ind w:right="42"/>
              <w:outlineLvl w:val="1"/>
            </w:pPr>
            <w:r>
              <w:t>Contact details</w:t>
            </w:r>
          </w:p>
        </w:tc>
      </w:tr>
      <w:tr w:rsidR="0042399A" w14:paraId="65D27740" w14:textId="77777777" w:rsidTr="0042399A">
        <w:tc>
          <w:tcPr>
            <w:tcW w:w="10206" w:type="dxa"/>
          </w:tcPr>
          <w:p w14:paraId="324ABF14" w14:textId="77777777" w:rsidR="00F964EC" w:rsidRPr="004F5F66" w:rsidRDefault="00F964EC" w:rsidP="0081726F">
            <w:pPr>
              <w:rPr>
                <w:b/>
                <w:bCs/>
              </w:rPr>
            </w:pPr>
            <w:r w:rsidRPr="004F5F66">
              <w:rPr>
                <w:b/>
                <w:bCs/>
              </w:rPr>
              <w:t>Education</w:t>
            </w:r>
          </w:p>
          <w:p w14:paraId="7891379B" w14:textId="77777777" w:rsidR="00F964EC" w:rsidRDefault="00F964EC" w:rsidP="0081726F">
            <w:r>
              <w:t>All education providers in the area have been asked to close.</w:t>
            </w:r>
            <w:r w:rsidR="007D6052">
              <w:t xml:space="preserve">  </w:t>
            </w:r>
            <w:r>
              <w:t>Some nursery and primary schools are being staffed to provide essential support for the children of key workers who have no other alternative for childcare.</w:t>
            </w:r>
          </w:p>
          <w:p w14:paraId="760F313D" w14:textId="77777777" w:rsidR="00F964EC" w:rsidRDefault="00F964EC" w:rsidP="0081726F"/>
        </w:tc>
        <w:tc>
          <w:tcPr>
            <w:tcW w:w="4962" w:type="dxa"/>
          </w:tcPr>
          <w:p w14:paraId="3FE0DBC9" w14:textId="77777777" w:rsidR="00F964EC" w:rsidRDefault="00F964EC" w:rsidP="0042399A">
            <w:pPr>
              <w:tabs>
                <w:tab w:val="left" w:pos="0"/>
              </w:tabs>
              <w:ind w:right="42"/>
            </w:pPr>
            <w:r>
              <w:t>Parents are advised to contact their local authority and/or school for further information if they require this support. This is the case nationally.</w:t>
            </w:r>
          </w:p>
          <w:p w14:paraId="305C73C7" w14:textId="77777777" w:rsidR="00F964EC" w:rsidRDefault="009B25CC" w:rsidP="0042399A">
            <w:pPr>
              <w:tabs>
                <w:tab w:val="left" w:pos="0"/>
              </w:tabs>
              <w:ind w:right="42"/>
            </w:pPr>
            <w:hyperlink r:id="rId8" w:history="1">
              <w:r w:rsidR="007D6052" w:rsidRPr="003651CC">
                <w:rPr>
                  <w:rStyle w:val="Hyperlink"/>
                </w:rPr>
                <w:t>www.swcouncils.gov.uk/nqcontent.cfm?a_id=4855&amp;tt=swra</w:t>
              </w:r>
            </w:hyperlink>
            <w:r w:rsidR="00F964EC">
              <w:t xml:space="preserve"> </w:t>
            </w:r>
          </w:p>
        </w:tc>
      </w:tr>
      <w:tr w:rsidR="0042399A" w14:paraId="41B861BB" w14:textId="77777777" w:rsidTr="0042399A">
        <w:tc>
          <w:tcPr>
            <w:tcW w:w="10206" w:type="dxa"/>
          </w:tcPr>
          <w:p w14:paraId="5635C9E9" w14:textId="77777777" w:rsidR="00F964EC" w:rsidRPr="00995867" w:rsidRDefault="00F964EC" w:rsidP="0081726F">
            <w:pPr>
              <w:rPr>
                <w:b/>
              </w:rPr>
            </w:pPr>
            <w:r w:rsidRPr="00995867">
              <w:rPr>
                <w:b/>
              </w:rPr>
              <w:t>Health and S</w:t>
            </w:r>
            <w:r>
              <w:rPr>
                <w:b/>
              </w:rPr>
              <w:t xml:space="preserve">ocial </w:t>
            </w:r>
            <w:r w:rsidRPr="00995867">
              <w:rPr>
                <w:b/>
              </w:rPr>
              <w:t>C</w:t>
            </w:r>
            <w:r>
              <w:rPr>
                <w:b/>
              </w:rPr>
              <w:t>are</w:t>
            </w:r>
          </w:p>
          <w:p w14:paraId="688FCC8E" w14:textId="77777777" w:rsidR="007D6052" w:rsidRDefault="007D6052" w:rsidP="007D6052">
            <w:r>
              <w:t xml:space="preserve">Health and Social care remains a key focus nationally.  Responses to the Covid-19 virus are updated regularly on the NHS website and major media channels. </w:t>
            </w:r>
          </w:p>
          <w:p w14:paraId="6FA7466A" w14:textId="77777777" w:rsidR="007D6052" w:rsidRDefault="007D6052" w:rsidP="007D6052"/>
          <w:p w14:paraId="7F4540BF" w14:textId="77777777" w:rsidR="007D6052" w:rsidRDefault="007D6052" w:rsidP="007D6052">
            <w:pPr>
              <w:tabs>
                <w:tab w:val="left" w:pos="0"/>
              </w:tabs>
              <w:ind w:right="42"/>
            </w:pPr>
            <w:r>
              <w:t>GP practices, hospitals and other care providers are operating strict social distancing measures and enhanced hygiene protocols. Many surgeries are offering phone/Skype consultations to their patients.  Pharmacies are open but are operating different hours and restricting the numbers of people they admit at any one time. Advice is to contact your local GP, pharmacy or clinic if you need advice on how to access their services.</w:t>
            </w:r>
          </w:p>
          <w:p w14:paraId="1ED1E37D" w14:textId="77777777" w:rsidR="00F964EC" w:rsidRPr="005A5558" w:rsidRDefault="00F964EC" w:rsidP="00F964EC">
            <w:pPr>
              <w:pStyle w:val="Heading3"/>
              <w:outlineLvl w:val="2"/>
              <w:rPr>
                <w:rFonts w:eastAsia="Times New Roman"/>
                <w:b w:val="0"/>
                <w:bCs/>
                <w:lang w:eastAsia="en-GB"/>
              </w:rPr>
            </w:pPr>
            <w:r>
              <w:rPr>
                <w:rStyle w:val="Heading3Char"/>
                <w:b/>
                <w:bCs/>
              </w:rPr>
              <w:lastRenderedPageBreak/>
              <w:t>Bristol City Council</w:t>
            </w:r>
            <w:r w:rsidR="007D6052">
              <w:rPr>
                <w:rStyle w:val="Heading3Char"/>
                <w:b/>
                <w:bCs/>
              </w:rPr>
              <w:t xml:space="preserve">: </w:t>
            </w:r>
            <w:r w:rsidRPr="005A5558">
              <w:rPr>
                <w:rStyle w:val="Heading3Char"/>
                <w:b/>
                <w:bCs/>
              </w:rPr>
              <w:t>We Are Bristol</w:t>
            </w:r>
            <w:r w:rsidRPr="005A5558">
              <w:rPr>
                <w:rFonts w:eastAsia="Times New Roman"/>
                <w:b w:val="0"/>
                <w:bCs/>
                <w:lang w:eastAsia="en-GB"/>
              </w:rPr>
              <w:t xml:space="preserve"> </w:t>
            </w:r>
          </w:p>
          <w:p w14:paraId="7510EEE0" w14:textId="77777777" w:rsidR="00F964EC" w:rsidRDefault="00F964EC" w:rsidP="00F964EC">
            <w:pPr>
              <w:spacing w:line="276" w:lineRule="auto"/>
            </w:pPr>
            <w:r>
              <w:rPr>
                <w:rFonts w:eastAsia="Times New Roman"/>
                <w:lang w:eastAsia="en-GB"/>
              </w:rPr>
              <w:t xml:space="preserve">The council has set up a dedicated free-to-call helpline with up to 30 trained call handlers offering support to the most vulnerable in the city. The line is currently open between 8:30am to 5:00pm, Monday to Friday. If you, or someone you know, is concerned about feeling isolated, getting food, essential items or medicine please call the We Are Bristol helpline. </w:t>
            </w:r>
          </w:p>
          <w:p w14:paraId="25A8F79F" w14:textId="77777777" w:rsidR="00F964EC" w:rsidRDefault="00F964EC" w:rsidP="0081726F"/>
          <w:p w14:paraId="5E304622" w14:textId="77777777" w:rsidR="00F964EC" w:rsidRPr="00240C27" w:rsidRDefault="00F964EC" w:rsidP="00F964EC">
            <w:pPr>
              <w:pStyle w:val="Heading3"/>
              <w:outlineLvl w:val="2"/>
              <w:rPr>
                <w:rFonts w:eastAsia="Times New Roman"/>
              </w:rPr>
            </w:pPr>
            <w:r w:rsidRPr="00240C27">
              <w:rPr>
                <w:rFonts w:eastAsia="Times New Roman"/>
              </w:rPr>
              <w:t xml:space="preserve">Can Do Bristol </w:t>
            </w:r>
          </w:p>
          <w:p w14:paraId="7CFF691B" w14:textId="77777777" w:rsidR="003B098E" w:rsidRPr="003B098E" w:rsidRDefault="00F964EC" w:rsidP="003B098E">
            <w:pPr>
              <w:spacing w:line="276" w:lineRule="auto"/>
              <w:rPr>
                <w:rFonts w:eastAsia="Times New Roman"/>
              </w:rPr>
            </w:pPr>
            <w:r>
              <w:rPr>
                <w:rFonts w:eastAsia="Times New Roman"/>
              </w:rPr>
              <w:t>People can sign up to volunteer for local projects.</w:t>
            </w:r>
          </w:p>
          <w:p w14:paraId="6D701A15" w14:textId="77777777" w:rsidR="003B098E" w:rsidRDefault="003B098E" w:rsidP="00F964EC">
            <w:pPr>
              <w:pStyle w:val="Heading2"/>
              <w:outlineLvl w:val="1"/>
              <w:rPr>
                <w:sz w:val="28"/>
                <w:szCs w:val="28"/>
              </w:rPr>
            </w:pPr>
          </w:p>
          <w:p w14:paraId="00A5796A" w14:textId="77777777" w:rsidR="00F964EC" w:rsidRPr="0002437D" w:rsidRDefault="00F964EC" w:rsidP="00F964EC">
            <w:pPr>
              <w:pStyle w:val="Heading2"/>
              <w:outlineLvl w:val="1"/>
              <w:rPr>
                <w:sz w:val="28"/>
                <w:szCs w:val="28"/>
              </w:rPr>
            </w:pPr>
            <w:r w:rsidRPr="0002437D">
              <w:rPr>
                <w:sz w:val="28"/>
                <w:szCs w:val="28"/>
              </w:rPr>
              <w:t>Vision West of England</w:t>
            </w:r>
          </w:p>
          <w:p w14:paraId="672F8CA1" w14:textId="77777777" w:rsidR="00F964EC" w:rsidRDefault="00C17EA4" w:rsidP="00F964EC">
            <w:pPr>
              <w:spacing w:after="200" w:line="276" w:lineRule="auto"/>
              <w:contextualSpacing/>
              <w:rPr>
                <w:rFonts w:eastAsia="Times New Roman"/>
              </w:rPr>
            </w:pPr>
            <w:r>
              <w:rPr>
                <w:rFonts w:eastAsia="Times New Roman"/>
              </w:rPr>
              <w:t>Vision West of England is providing i</w:t>
            </w:r>
            <w:r w:rsidR="00F964EC" w:rsidRPr="00CC3B83">
              <w:rPr>
                <w:rFonts w:eastAsia="Times New Roman"/>
              </w:rPr>
              <w:t>nformation, advice, and guidance services over the phone</w:t>
            </w:r>
            <w:r w:rsidR="00F964EC">
              <w:rPr>
                <w:rFonts w:eastAsia="Times New Roman"/>
              </w:rPr>
              <w:t xml:space="preserve">. </w:t>
            </w:r>
            <w:r>
              <w:rPr>
                <w:rFonts w:eastAsia="Times New Roman"/>
              </w:rPr>
              <w:t xml:space="preserve">It is </w:t>
            </w:r>
            <w:r w:rsidR="00F964EC" w:rsidRPr="00CC3B83">
              <w:rPr>
                <w:rFonts w:eastAsia="Times New Roman"/>
              </w:rPr>
              <w:t>connect</w:t>
            </w:r>
            <w:r>
              <w:rPr>
                <w:rFonts w:eastAsia="Times New Roman"/>
              </w:rPr>
              <w:t>ing</w:t>
            </w:r>
            <w:r w:rsidR="00F964EC" w:rsidRPr="00CC3B83">
              <w:rPr>
                <w:rFonts w:eastAsia="Times New Roman"/>
              </w:rPr>
              <w:t xml:space="preserve"> to local support groups</w:t>
            </w:r>
            <w:r>
              <w:rPr>
                <w:rFonts w:eastAsia="Times New Roman"/>
              </w:rPr>
              <w:t xml:space="preserve"> and</w:t>
            </w:r>
            <w:r w:rsidR="00F964EC" w:rsidRPr="00CC3B83">
              <w:rPr>
                <w:rFonts w:eastAsia="Times New Roman"/>
              </w:rPr>
              <w:t xml:space="preserve"> provid</w:t>
            </w:r>
            <w:r>
              <w:rPr>
                <w:rFonts w:eastAsia="Times New Roman"/>
              </w:rPr>
              <w:t>ing</w:t>
            </w:r>
            <w:r w:rsidR="00F964EC" w:rsidRPr="00CC3B83">
              <w:rPr>
                <w:rFonts w:eastAsia="Times New Roman"/>
              </w:rPr>
              <w:t xml:space="preserve"> emotional support</w:t>
            </w:r>
            <w:r w:rsidR="00F964EC">
              <w:rPr>
                <w:rFonts w:eastAsia="Times New Roman"/>
              </w:rPr>
              <w:t>.</w:t>
            </w:r>
            <w:r>
              <w:rPr>
                <w:rFonts w:eastAsia="Times New Roman"/>
              </w:rPr>
              <w:t xml:space="preserve">  It will launch a n</w:t>
            </w:r>
            <w:r w:rsidR="00F964EC" w:rsidRPr="00CC3B83">
              <w:rPr>
                <w:rFonts w:eastAsia="Times New Roman"/>
              </w:rPr>
              <w:t>ew volunteer befriending service to link local people</w:t>
            </w:r>
            <w:r w:rsidR="00F964EC">
              <w:rPr>
                <w:rFonts w:eastAsia="Times New Roman"/>
              </w:rPr>
              <w:t>.</w:t>
            </w:r>
          </w:p>
          <w:p w14:paraId="2632F460" w14:textId="77777777" w:rsidR="00C17EA4" w:rsidRPr="00CC3B83" w:rsidRDefault="00C17EA4" w:rsidP="00F964EC">
            <w:pPr>
              <w:spacing w:after="200" w:line="276" w:lineRule="auto"/>
              <w:contextualSpacing/>
              <w:rPr>
                <w:rFonts w:eastAsia="Times New Roman"/>
              </w:rPr>
            </w:pPr>
          </w:p>
          <w:p w14:paraId="0BD5DDCC" w14:textId="77777777" w:rsidR="00F964EC" w:rsidRDefault="00F964EC" w:rsidP="00C17EA4">
            <w:pPr>
              <w:spacing w:after="200" w:line="276" w:lineRule="auto"/>
              <w:contextualSpacing/>
              <w:rPr>
                <w:rFonts w:eastAsia="Times New Roman"/>
              </w:rPr>
            </w:pPr>
            <w:r w:rsidRPr="00CC3B83">
              <w:rPr>
                <w:rFonts w:eastAsia="Times New Roman"/>
              </w:rPr>
              <w:t xml:space="preserve">Community Sight Loss Advisors </w:t>
            </w:r>
            <w:r w:rsidR="00C17EA4">
              <w:rPr>
                <w:rFonts w:eastAsia="Times New Roman"/>
              </w:rPr>
              <w:t xml:space="preserve">are </w:t>
            </w:r>
            <w:r w:rsidRPr="00CC3B83">
              <w:rPr>
                <w:rFonts w:eastAsia="Times New Roman"/>
              </w:rPr>
              <w:t>available to support over the phone, including tech tuition</w:t>
            </w:r>
            <w:r w:rsidR="00C17EA4">
              <w:rPr>
                <w:rFonts w:eastAsia="Times New Roman"/>
              </w:rPr>
              <w:t>.</w:t>
            </w:r>
          </w:p>
          <w:p w14:paraId="26AA8333" w14:textId="77777777" w:rsidR="00C17EA4" w:rsidRPr="00CC3B83" w:rsidRDefault="00C17EA4" w:rsidP="00C17EA4">
            <w:pPr>
              <w:spacing w:after="200" w:line="276" w:lineRule="auto"/>
              <w:contextualSpacing/>
              <w:rPr>
                <w:rFonts w:eastAsia="Times New Roman"/>
              </w:rPr>
            </w:pPr>
          </w:p>
          <w:p w14:paraId="7677F5D2" w14:textId="77777777" w:rsidR="00F964EC" w:rsidRDefault="00F964EC" w:rsidP="00C17EA4">
            <w:pPr>
              <w:spacing w:after="200" w:line="276" w:lineRule="auto"/>
              <w:contextualSpacing/>
              <w:rPr>
                <w:rFonts w:eastAsia="Times New Roman"/>
              </w:rPr>
            </w:pPr>
            <w:r w:rsidRPr="00CC3B83">
              <w:rPr>
                <w:rFonts w:eastAsia="Times New Roman"/>
              </w:rPr>
              <w:t>South Glo</w:t>
            </w:r>
            <w:r>
              <w:rPr>
                <w:rFonts w:eastAsia="Times New Roman"/>
              </w:rPr>
              <w:t xml:space="preserve">ucestershire </w:t>
            </w:r>
            <w:r w:rsidRPr="00CC3B83">
              <w:rPr>
                <w:rFonts w:eastAsia="Times New Roman"/>
              </w:rPr>
              <w:t>rehab services operating by phone. Rehab equipment</w:t>
            </w:r>
            <w:r>
              <w:rPr>
                <w:rFonts w:eastAsia="Times New Roman"/>
              </w:rPr>
              <w:t xml:space="preserve"> is</w:t>
            </w:r>
            <w:r w:rsidRPr="00CC3B83">
              <w:rPr>
                <w:rFonts w:eastAsia="Times New Roman"/>
              </w:rPr>
              <w:t xml:space="preserve"> being delivered and support delivered by video link where possible.</w:t>
            </w:r>
          </w:p>
          <w:p w14:paraId="731E5F44" w14:textId="77777777" w:rsidR="00C17EA4" w:rsidRDefault="00C17EA4" w:rsidP="00C17EA4">
            <w:pPr>
              <w:spacing w:after="200" w:line="276" w:lineRule="auto"/>
              <w:contextualSpacing/>
              <w:rPr>
                <w:rFonts w:eastAsia="Times New Roman"/>
              </w:rPr>
            </w:pPr>
          </w:p>
          <w:p w14:paraId="6F3995C8" w14:textId="77777777" w:rsidR="00C17EA4" w:rsidRDefault="00C17EA4" w:rsidP="00C17EA4">
            <w:pPr>
              <w:spacing w:after="200" w:line="276" w:lineRule="auto"/>
              <w:contextualSpacing/>
            </w:pPr>
          </w:p>
        </w:tc>
        <w:tc>
          <w:tcPr>
            <w:tcW w:w="4962" w:type="dxa"/>
          </w:tcPr>
          <w:p w14:paraId="0F341105" w14:textId="77777777" w:rsidR="00F964EC" w:rsidRPr="0002437D" w:rsidRDefault="00F964EC" w:rsidP="0042399A">
            <w:pPr>
              <w:tabs>
                <w:tab w:val="left" w:pos="0"/>
              </w:tabs>
              <w:ind w:right="42"/>
              <w:rPr>
                <w:b/>
              </w:rPr>
            </w:pPr>
            <w:r w:rsidRPr="0002437D">
              <w:rPr>
                <w:b/>
              </w:rPr>
              <w:lastRenderedPageBreak/>
              <w:t xml:space="preserve">NHS </w:t>
            </w:r>
          </w:p>
          <w:p w14:paraId="5B7DADEE" w14:textId="77777777" w:rsidR="007D6052" w:rsidRDefault="009B25CC" w:rsidP="007D6052">
            <w:pPr>
              <w:tabs>
                <w:tab w:val="left" w:pos="0"/>
              </w:tabs>
              <w:ind w:right="42"/>
            </w:pPr>
            <w:hyperlink r:id="rId9" w:history="1">
              <w:r w:rsidR="007D6052" w:rsidRPr="003651CC">
                <w:rPr>
                  <w:rStyle w:val="Hyperlink"/>
                </w:rPr>
                <w:t>www.nhs.uk/conditions/coronavirus-covid-19/</w:t>
              </w:r>
            </w:hyperlink>
            <w:r w:rsidR="007D6052">
              <w:t xml:space="preserve"> or </w:t>
            </w:r>
            <w:hyperlink r:id="rId10" w:history="1">
              <w:r w:rsidR="007D6052" w:rsidRPr="003651CC">
                <w:rPr>
                  <w:rStyle w:val="Hyperlink"/>
                </w:rPr>
                <w:t>www.bathandnortheastsomersetccg.nhs.uk/</w:t>
              </w:r>
            </w:hyperlink>
            <w:r w:rsidR="007D6052">
              <w:t xml:space="preserve"> </w:t>
            </w:r>
          </w:p>
          <w:p w14:paraId="7F865761" w14:textId="77777777" w:rsidR="00F964EC" w:rsidRDefault="009B25CC" w:rsidP="0042399A">
            <w:pPr>
              <w:tabs>
                <w:tab w:val="left" w:pos="0"/>
              </w:tabs>
              <w:spacing w:line="276" w:lineRule="auto"/>
              <w:ind w:right="42"/>
            </w:pPr>
            <w:hyperlink r:id="rId11" w:history="1">
              <w:r w:rsidR="00F964EC" w:rsidRPr="00527744">
                <w:rPr>
                  <w:rStyle w:val="Hyperlink"/>
                </w:rPr>
                <w:t>https://bnssgccg.nhs.uk/news/important-information-about-coronavirus-covid-19/</w:t>
              </w:r>
            </w:hyperlink>
          </w:p>
          <w:p w14:paraId="5FD30EDC" w14:textId="77777777" w:rsidR="00F964EC" w:rsidRDefault="00F964EC" w:rsidP="0042399A">
            <w:pPr>
              <w:tabs>
                <w:tab w:val="left" w:pos="0"/>
              </w:tabs>
              <w:ind w:right="42"/>
            </w:pPr>
          </w:p>
          <w:p w14:paraId="3EEDFA0B" w14:textId="77777777" w:rsidR="00F964EC" w:rsidRDefault="00F964EC" w:rsidP="0042399A">
            <w:pPr>
              <w:tabs>
                <w:tab w:val="left" w:pos="0"/>
              </w:tabs>
              <w:ind w:right="42"/>
            </w:pPr>
          </w:p>
          <w:p w14:paraId="4A9E55F5" w14:textId="77777777" w:rsidR="00F964EC" w:rsidRPr="005A5558" w:rsidRDefault="00F964EC" w:rsidP="0042399A">
            <w:pPr>
              <w:pStyle w:val="Heading3"/>
              <w:tabs>
                <w:tab w:val="left" w:pos="0"/>
              </w:tabs>
              <w:ind w:right="42"/>
              <w:outlineLvl w:val="2"/>
              <w:rPr>
                <w:rFonts w:eastAsia="Times New Roman"/>
                <w:b w:val="0"/>
                <w:bCs/>
                <w:lang w:eastAsia="en-GB"/>
              </w:rPr>
            </w:pPr>
            <w:r w:rsidRPr="005A5558">
              <w:rPr>
                <w:rStyle w:val="Heading3Char"/>
                <w:b/>
                <w:bCs/>
              </w:rPr>
              <w:lastRenderedPageBreak/>
              <w:t xml:space="preserve">We Are Bristol </w:t>
            </w:r>
          </w:p>
          <w:p w14:paraId="3754694D" w14:textId="77777777" w:rsidR="00F964EC" w:rsidRDefault="00F964EC" w:rsidP="0042399A">
            <w:pPr>
              <w:tabs>
                <w:tab w:val="left" w:pos="0"/>
              </w:tabs>
              <w:ind w:right="42"/>
              <w:rPr>
                <w:rFonts w:eastAsia="Times New Roman"/>
                <w:lang w:eastAsia="en-GB"/>
              </w:rPr>
            </w:pPr>
            <w:r>
              <w:rPr>
                <w:rFonts w:eastAsia="Times New Roman"/>
                <w:lang w:eastAsia="en-GB"/>
              </w:rPr>
              <w:t xml:space="preserve">Freephone: </w:t>
            </w:r>
            <w:r>
              <w:rPr>
                <w:rFonts w:eastAsia="Times New Roman"/>
                <w:b/>
                <w:bCs/>
                <w:lang w:eastAsia="en-GB"/>
              </w:rPr>
              <w:t>0800 694 0184</w:t>
            </w:r>
            <w:r>
              <w:rPr>
                <w:rFonts w:eastAsia="Times New Roman"/>
                <w:lang w:eastAsia="en-GB"/>
              </w:rPr>
              <w:t xml:space="preserve">. </w:t>
            </w:r>
          </w:p>
          <w:p w14:paraId="3C588BE2" w14:textId="77777777" w:rsidR="00F964EC" w:rsidRDefault="00F964EC" w:rsidP="0042399A">
            <w:pPr>
              <w:tabs>
                <w:tab w:val="left" w:pos="0"/>
              </w:tabs>
              <w:ind w:right="42"/>
              <w:rPr>
                <w:rFonts w:eastAsia="Times New Roman"/>
                <w:b/>
                <w:bCs/>
                <w:lang w:eastAsia="en-GB"/>
              </w:rPr>
            </w:pPr>
            <w:r>
              <w:rPr>
                <w:rFonts w:eastAsia="Times New Roman"/>
                <w:lang w:eastAsia="en-GB"/>
              </w:rPr>
              <w:t>The Bristol area code line: 0117 352 3011 also diverts to this team.</w:t>
            </w:r>
          </w:p>
          <w:p w14:paraId="2BFB3FEF" w14:textId="77777777" w:rsidR="00F964EC" w:rsidRDefault="00F964EC" w:rsidP="0042399A">
            <w:pPr>
              <w:tabs>
                <w:tab w:val="left" w:pos="0"/>
              </w:tabs>
              <w:ind w:right="42"/>
              <w:rPr>
                <w:rFonts w:eastAsia="Times New Roman"/>
                <w:lang w:val="en-US" w:eastAsia="en-GB"/>
              </w:rPr>
            </w:pPr>
            <w:r>
              <w:rPr>
                <w:rFonts w:eastAsia="Times New Roman"/>
                <w:lang w:eastAsia="en-GB"/>
              </w:rPr>
              <w:t>M</w:t>
            </w:r>
            <w:r>
              <w:rPr>
                <w:rFonts w:eastAsia="Times New Roman"/>
                <w:lang w:val="en-US" w:eastAsia="en-GB"/>
              </w:rPr>
              <w:t xml:space="preserve">ore details in </w:t>
            </w:r>
            <w:hyperlink r:id="rId12" w:history="1">
              <w:r w:rsidRPr="00C17EA4">
                <w:rPr>
                  <w:rStyle w:val="Hyperlink"/>
                  <w:rFonts w:eastAsia="Times New Roman"/>
                  <w:lang w:val="en-US" w:eastAsia="en-GB"/>
                </w:rPr>
                <w:t>the press release</w:t>
              </w:r>
            </w:hyperlink>
            <w:r>
              <w:rPr>
                <w:rFonts w:eastAsia="Times New Roman"/>
                <w:lang w:val="en-US" w:eastAsia="en-GB"/>
              </w:rPr>
              <w:t xml:space="preserve"> </w:t>
            </w:r>
          </w:p>
          <w:p w14:paraId="60D07DB4" w14:textId="77777777" w:rsidR="00F964EC" w:rsidRDefault="00F964EC" w:rsidP="0042399A">
            <w:pPr>
              <w:tabs>
                <w:tab w:val="left" w:pos="0"/>
              </w:tabs>
              <w:ind w:right="42"/>
              <w:rPr>
                <w:rFonts w:eastAsia="Times New Roman"/>
                <w:lang w:val="en-US" w:eastAsia="en-GB"/>
              </w:rPr>
            </w:pPr>
          </w:p>
          <w:p w14:paraId="39733FFA" w14:textId="77777777" w:rsidR="00F964EC" w:rsidRPr="00240C27" w:rsidRDefault="00F964EC" w:rsidP="0042399A">
            <w:pPr>
              <w:pStyle w:val="Heading3"/>
              <w:tabs>
                <w:tab w:val="left" w:pos="0"/>
              </w:tabs>
              <w:ind w:right="42"/>
              <w:outlineLvl w:val="2"/>
              <w:rPr>
                <w:rFonts w:eastAsia="Times New Roman"/>
              </w:rPr>
            </w:pPr>
            <w:r w:rsidRPr="00240C27">
              <w:rPr>
                <w:rFonts w:eastAsia="Times New Roman"/>
              </w:rPr>
              <w:t xml:space="preserve">Can Do Bristol </w:t>
            </w:r>
          </w:p>
          <w:p w14:paraId="156A2EA4" w14:textId="77777777" w:rsidR="00C17EA4" w:rsidRPr="003B098E" w:rsidRDefault="009B25CC" w:rsidP="0042399A">
            <w:pPr>
              <w:tabs>
                <w:tab w:val="left" w:pos="0"/>
              </w:tabs>
              <w:ind w:right="42"/>
              <w:rPr>
                <w:rFonts w:eastAsia="Times New Roman"/>
              </w:rPr>
            </w:pPr>
            <w:hyperlink r:id="rId13" w:history="1">
              <w:r w:rsidR="003B098E">
                <w:rPr>
                  <w:rStyle w:val="Hyperlink"/>
                  <w:rFonts w:eastAsia="Times New Roman"/>
                </w:rPr>
                <w:t>V</w:t>
              </w:r>
              <w:r w:rsidR="00C17EA4" w:rsidRPr="00C17EA4">
                <w:rPr>
                  <w:rStyle w:val="Hyperlink"/>
                  <w:rFonts w:eastAsia="Times New Roman"/>
                </w:rPr>
                <w:t>isit the website</w:t>
              </w:r>
              <w:r w:rsidR="003B098E">
                <w:rPr>
                  <w:rStyle w:val="Hyperlink"/>
                  <w:rFonts w:eastAsia="Times New Roman"/>
                </w:rPr>
                <w:t xml:space="preserve"> </w:t>
              </w:r>
            </w:hyperlink>
            <w:r w:rsidR="003B098E">
              <w:rPr>
                <w:rStyle w:val="Hyperlink"/>
                <w:rFonts w:eastAsia="Times New Roman"/>
                <w:color w:val="auto"/>
                <w:u w:val="none"/>
              </w:rPr>
              <w:t>for more information.</w:t>
            </w:r>
          </w:p>
          <w:p w14:paraId="258C14BC" w14:textId="77777777" w:rsidR="00F964EC" w:rsidRPr="003B098E" w:rsidRDefault="00F964EC" w:rsidP="0042399A">
            <w:pPr>
              <w:tabs>
                <w:tab w:val="left" w:pos="0"/>
              </w:tabs>
              <w:ind w:right="42"/>
              <w:rPr>
                <w:rStyle w:val="Hyperlink"/>
                <w:rFonts w:eastAsia="Times New Roman"/>
                <w:sz w:val="18"/>
                <w:szCs w:val="18"/>
              </w:rPr>
            </w:pPr>
          </w:p>
          <w:p w14:paraId="0A042AE5" w14:textId="77777777" w:rsidR="0042399A" w:rsidRPr="0002437D" w:rsidRDefault="0042399A" w:rsidP="0042399A">
            <w:pPr>
              <w:pStyle w:val="Heading2"/>
              <w:tabs>
                <w:tab w:val="left" w:pos="0"/>
              </w:tabs>
              <w:ind w:right="42"/>
              <w:outlineLvl w:val="1"/>
              <w:rPr>
                <w:sz w:val="28"/>
                <w:szCs w:val="28"/>
              </w:rPr>
            </w:pPr>
            <w:r w:rsidRPr="0002437D">
              <w:rPr>
                <w:sz w:val="28"/>
                <w:szCs w:val="28"/>
              </w:rPr>
              <w:t>Vision West of England</w:t>
            </w:r>
          </w:p>
          <w:p w14:paraId="5CEE4850" w14:textId="77777777" w:rsidR="0042399A" w:rsidRDefault="0042399A" w:rsidP="0042399A">
            <w:pPr>
              <w:tabs>
                <w:tab w:val="left" w:pos="0"/>
              </w:tabs>
              <w:spacing w:after="200" w:line="276" w:lineRule="auto"/>
              <w:ind w:right="42"/>
              <w:contextualSpacing/>
              <w:rPr>
                <w:rFonts w:eastAsia="Times New Roman"/>
              </w:rPr>
            </w:pPr>
            <w:r w:rsidRPr="00CC3B83">
              <w:rPr>
                <w:rFonts w:eastAsia="Times New Roman"/>
              </w:rPr>
              <w:t>Bristol, Bath, South Gloucestershire</w:t>
            </w:r>
            <w:r>
              <w:rPr>
                <w:rFonts w:eastAsia="Times New Roman"/>
              </w:rPr>
              <w:t>:</w:t>
            </w:r>
            <w:r w:rsidRPr="00CC3B83">
              <w:rPr>
                <w:rFonts w:eastAsia="Times New Roman"/>
              </w:rPr>
              <w:t xml:space="preserve"> 0117 322 4885</w:t>
            </w:r>
          </w:p>
          <w:p w14:paraId="3C591CF3" w14:textId="77777777" w:rsidR="00F964EC" w:rsidRDefault="00F964EC" w:rsidP="0042399A">
            <w:pPr>
              <w:tabs>
                <w:tab w:val="left" w:pos="0"/>
              </w:tabs>
              <w:ind w:right="42"/>
            </w:pPr>
          </w:p>
        </w:tc>
      </w:tr>
      <w:tr w:rsidR="0042399A" w14:paraId="2D239ABE" w14:textId="77777777" w:rsidTr="0042399A">
        <w:tc>
          <w:tcPr>
            <w:tcW w:w="10206" w:type="dxa"/>
          </w:tcPr>
          <w:p w14:paraId="598A1966" w14:textId="77777777" w:rsidR="0042399A" w:rsidRPr="00F964EC" w:rsidRDefault="0042399A" w:rsidP="0081726F">
            <w:pPr>
              <w:rPr>
                <w:b/>
                <w:bCs/>
              </w:rPr>
            </w:pPr>
            <w:r w:rsidRPr="00F964EC">
              <w:rPr>
                <w:b/>
                <w:bCs/>
              </w:rPr>
              <w:lastRenderedPageBreak/>
              <w:t xml:space="preserve">Transport </w:t>
            </w:r>
          </w:p>
          <w:p w14:paraId="21FD4F6C" w14:textId="77777777" w:rsidR="0042399A" w:rsidRDefault="00746B32" w:rsidP="0081726F">
            <w:r>
              <w:lastRenderedPageBreak/>
              <w:t xml:space="preserve">Government guidelines are that travel should only be undertaken for essential work, getting supplies or essential medical journeys.  As a result, timetables have </w:t>
            </w:r>
            <w:proofErr w:type="gramStart"/>
            <w:r>
              <w:t>changed</w:t>
            </w:r>
            <w:proofErr w:type="gramEnd"/>
            <w:r>
              <w:t xml:space="preserve"> and reduced services are operating across the region. Holders of concessionary travel passes </w:t>
            </w:r>
            <w:proofErr w:type="gramStart"/>
            <w:r>
              <w:t>are able to travel at all times</w:t>
            </w:r>
            <w:proofErr w:type="gramEnd"/>
            <w:r>
              <w:t xml:space="preserve"> as the off-peak travel restriction has been lifted.</w:t>
            </w:r>
          </w:p>
        </w:tc>
        <w:tc>
          <w:tcPr>
            <w:tcW w:w="4962" w:type="dxa"/>
          </w:tcPr>
          <w:p w14:paraId="0DDCB542" w14:textId="77777777" w:rsidR="0042399A" w:rsidRPr="0002437D" w:rsidRDefault="0042399A" w:rsidP="0042399A">
            <w:pPr>
              <w:tabs>
                <w:tab w:val="left" w:pos="0"/>
              </w:tabs>
              <w:ind w:right="42"/>
              <w:rPr>
                <w:b/>
              </w:rPr>
            </w:pPr>
            <w:r w:rsidRPr="0002437D">
              <w:rPr>
                <w:b/>
              </w:rPr>
              <w:lastRenderedPageBreak/>
              <w:t>First Bus</w:t>
            </w:r>
          </w:p>
          <w:p w14:paraId="67226257" w14:textId="77777777" w:rsidR="0042399A" w:rsidRDefault="0042399A" w:rsidP="0042399A">
            <w:pPr>
              <w:tabs>
                <w:tab w:val="left" w:pos="0"/>
              </w:tabs>
              <w:ind w:right="42"/>
            </w:pPr>
            <w:r>
              <w:lastRenderedPageBreak/>
              <w:t xml:space="preserve">For First Bus Timetables and Customer Service Info, visit: </w:t>
            </w:r>
            <w:hyperlink r:id="rId14" w:history="1">
              <w:r w:rsidRPr="00E0789C">
                <w:rPr>
                  <w:rStyle w:val="Hyperlink"/>
                </w:rPr>
                <w:t>www.firstgroup.com/bristol-bath-and-west</w:t>
              </w:r>
            </w:hyperlink>
          </w:p>
        </w:tc>
      </w:tr>
      <w:tr w:rsidR="0042399A" w14:paraId="70108F82" w14:textId="77777777" w:rsidTr="0042399A">
        <w:tc>
          <w:tcPr>
            <w:tcW w:w="10206" w:type="dxa"/>
          </w:tcPr>
          <w:p w14:paraId="49F43D85" w14:textId="77777777" w:rsidR="0042399A" w:rsidRPr="00E255E9" w:rsidRDefault="0042399A" w:rsidP="0081726F">
            <w:pPr>
              <w:rPr>
                <w:b/>
              </w:rPr>
            </w:pPr>
            <w:r>
              <w:rPr>
                <w:b/>
              </w:rPr>
              <w:lastRenderedPageBreak/>
              <w:t>Sport and Leisure</w:t>
            </w:r>
          </w:p>
          <w:p w14:paraId="39E8F0A2" w14:textId="77777777" w:rsidR="00746B32" w:rsidRDefault="00746B32" w:rsidP="00746B32">
            <w:r>
              <w:t>Face-to-face mainstream and blind sports have been cancelled throughout the country.</w:t>
            </w:r>
          </w:p>
          <w:p w14:paraId="38643E1C" w14:textId="77777777" w:rsidR="00746B32" w:rsidRDefault="00746B32" w:rsidP="0081726F">
            <w:pPr>
              <w:rPr>
                <w:b/>
              </w:rPr>
            </w:pPr>
          </w:p>
          <w:p w14:paraId="78AF880B" w14:textId="77777777" w:rsidR="0042399A" w:rsidRDefault="0042399A" w:rsidP="0081726F"/>
        </w:tc>
        <w:tc>
          <w:tcPr>
            <w:tcW w:w="4962" w:type="dxa"/>
          </w:tcPr>
          <w:p w14:paraId="0102FFF7" w14:textId="77777777" w:rsidR="00746B32" w:rsidRDefault="00746B32" w:rsidP="0042399A">
            <w:pPr>
              <w:tabs>
                <w:tab w:val="left" w:pos="0"/>
              </w:tabs>
              <w:ind w:right="42"/>
              <w:rPr>
                <w:b/>
              </w:rPr>
            </w:pPr>
          </w:p>
          <w:p w14:paraId="6B2264D8" w14:textId="77777777" w:rsidR="00746B32" w:rsidRDefault="00746B32" w:rsidP="0042399A">
            <w:pPr>
              <w:tabs>
                <w:tab w:val="left" w:pos="0"/>
              </w:tabs>
              <w:ind w:right="42"/>
              <w:rPr>
                <w:b/>
              </w:rPr>
            </w:pPr>
          </w:p>
          <w:p w14:paraId="2183A291" w14:textId="77777777" w:rsidR="00746B32" w:rsidRDefault="00746B32" w:rsidP="0042399A">
            <w:pPr>
              <w:tabs>
                <w:tab w:val="left" w:pos="0"/>
              </w:tabs>
              <w:ind w:right="42"/>
              <w:rPr>
                <w:b/>
              </w:rPr>
            </w:pPr>
          </w:p>
          <w:p w14:paraId="52004980" w14:textId="77777777" w:rsidR="0042399A" w:rsidRDefault="0042399A" w:rsidP="00746B32">
            <w:pPr>
              <w:tabs>
                <w:tab w:val="left" w:pos="0"/>
              </w:tabs>
              <w:ind w:right="42"/>
            </w:pPr>
          </w:p>
        </w:tc>
      </w:tr>
    </w:tbl>
    <w:p w14:paraId="465E7087" w14:textId="77777777" w:rsidR="003B12EC" w:rsidRPr="0076230B" w:rsidRDefault="003B12EC" w:rsidP="0042399A"/>
    <w:sectPr w:rsidR="003B12EC" w:rsidRPr="0076230B" w:rsidSect="007D6052">
      <w:footerReference w:type="even" r:id="rId15"/>
      <w:footerReference w:type="default" r:id="rId16"/>
      <w:headerReference w:type="first" r:id="rId17"/>
      <w:pgSz w:w="16838" w:h="11906" w:orient="landscape"/>
      <w:pgMar w:top="1440" w:right="1440" w:bottom="567"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D0101" w14:textId="77777777" w:rsidR="009B25CC" w:rsidRDefault="009B25CC" w:rsidP="003822A4">
      <w:pPr>
        <w:spacing w:line="240" w:lineRule="auto"/>
      </w:pPr>
      <w:r>
        <w:separator/>
      </w:r>
    </w:p>
  </w:endnote>
  <w:endnote w:type="continuationSeparator" w:id="0">
    <w:p w14:paraId="1C90CB64" w14:textId="77777777" w:rsidR="009B25CC" w:rsidRDefault="009B25CC"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432894"/>
      <w:docPartObj>
        <w:docPartGallery w:val="Page Numbers (Bottom of Page)"/>
        <w:docPartUnique/>
      </w:docPartObj>
    </w:sdtPr>
    <w:sdtEndPr>
      <w:rPr>
        <w:noProof/>
      </w:rPr>
    </w:sdtEndPr>
    <w:sdtContent>
      <w:p w14:paraId="2F6CD37F" w14:textId="77777777"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773564"/>
      <w:docPartObj>
        <w:docPartGallery w:val="Page Numbers (Bottom of Page)"/>
        <w:docPartUnique/>
      </w:docPartObj>
    </w:sdtPr>
    <w:sdtEndPr>
      <w:rPr>
        <w:noProof/>
      </w:rPr>
    </w:sdtEndPr>
    <w:sdtContent>
      <w:p w14:paraId="32575124" w14:textId="77777777"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0EDC9" w14:textId="77777777" w:rsidR="009B25CC" w:rsidRDefault="009B25CC" w:rsidP="003822A4">
      <w:pPr>
        <w:spacing w:line="240" w:lineRule="auto"/>
      </w:pPr>
      <w:r>
        <w:separator/>
      </w:r>
    </w:p>
  </w:footnote>
  <w:footnote w:type="continuationSeparator" w:id="0">
    <w:p w14:paraId="39802D7C" w14:textId="77777777" w:rsidR="009B25CC" w:rsidRDefault="009B25CC" w:rsidP="0038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88758" w14:textId="77777777" w:rsidR="000F6C2E" w:rsidRDefault="000F6C2E" w:rsidP="000F6C2E">
    <w:pPr>
      <w:pStyle w:val="Header"/>
      <w:ind w:right="-926"/>
      <w:jc w:val="right"/>
    </w:pPr>
    <w:r>
      <w:rPr>
        <w:noProof/>
      </w:rPr>
      <w:drawing>
        <wp:inline distT="0" distB="0" distL="0" distR="0" wp14:anchorId="70B09F41" wp14:editId="42DA7234">
          <wp:extent cx="2171199" cy="599090"/>
          <wp:effectExtent l="0" t="0" r="635" b="0"/>
          <wp:docPr id="20" name="Picture 20" descr="Sight Loss Counc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991" cy="6078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BF1733"/>
    <w:multiLevelType w:val="hybridMultilevel"/>
    <w:tmpl w:val="6F94E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0A01B68"/>
    <w:multiLevelType w:val="hybridMultilevel"/>
    <w:tmpl w:val="934C4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abstractNum w:abstractNumId="14" w15:restartNumberingAfterBreak="0">
    <w:nsid w:val="71D725EC"/>
    <w:multiLevelType w:val="hybridMultilevel"/>
    <w:tmpl w:val="642C6B1C"/>
    <w:lvl w:ilvl="0" w:tplc="33C0CB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3D1D27"/>
    <w:multiLevelType w:val="hybridMultilevel"/>
    <w:tmpl w:val="D15A05CE"/>
    <w:lvl w:ilvl="0" w:tplc="286ACB9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91"/>
    <w:rsid w:val="000E3F33"/>
    <w:rsid w:val="000F6C2E"/>
    <w:rsid w:val="00112F91"/>
    <w:rsid w:val="001169CC"/>
    <w:rsid w:val="00175FBC"/>
    <w:rsid w:val="001810B8"/>
    <w:rsid w:val="00181FDD"/>
    <w:rsid w:val="001B0657"/>
    <w:rsid w:val="001E3619"/>
    <w:rsid w:val="00201B0D"/>
    <w:rsid w:val="00204A8C"/>
    <w:rsid w:val="00257D0F"/>
    <w:rsid w:val="0027598C"/>
    <w:rsid w:val="00276DA2"/>
    <w:rsid w:val="00291D3E"/>
    <w:rsid w:val="002F63A0"/>
    <w:rsid w:val="0032051F"/>
    <w:rsid w:val="00347A77"/>
    <w:rsid w:val="003705F6"/>
    <w:rsid w:val="003822A4"/>
    <w:rsid w:val="003B098E"/>
    <w:rsid w:val="003B12EC"/>
    <w:rsid w:val="003D76BE"/>
    <w:rsid w:val="003F012A"/>
    <w:rsid w:val="0042399A"/>
    <w:rsid w:val="004A3263"/>
    <w:rsid w:val="004A35D1"/>
    <w:rsid w:val="004B6768"/>
    <w:rsid w:val="004D4F7D"/>
    <w:rsid w:val="004E299E"/>
    <w:rsid w:val="004E4C60"/>
    <w:rsid w:val="004F02A2"/>
    <w:rsid w:val="00510B7F"/>
    <w:rsid w:val="00585C5B"/>
    <w:rsid w:val="005A5F1C"/>
    <w:rsid w:val="005B5020"/>
    <w:rsid w:val="005C5259"/>
    <w:rsid w:val="00632CED"/>
    <w:rsid w:val="006449C2"/>
    <w:rsid w:val="00647E0B"/>
    <w:rsid w:val="00686065"/>
    <w:rsid w:val="006E45B8"/>
    <w:rsid w:val="007133BA"/>
    <w:rsid w:val="00746B32"/>
    <w:rsid w:val="0076230B"/>
    <w:rsid w:val="00775591"/>
    <w:rsid w:val="0077642E"/>
    <w:rsid w:val="00781F0B"/>
    <w:rsid w:val="007C1689"/>
    <w:rsid w:val="007D6052"/>
    <w:rsid w:val="007E029E"/>
    <w:rsid w:val="008561E5"/>
    <w:rsid w:val="00867592"/>
    <w:rsid w:val="00885E9F"/>
    <w:rsid w:val="008A525E"/>
    <w:rsid w:val="008A7EE7"/>
    <w:rsid w:val="0091270B"/>
    <w:rsid w:val="0093325F"/>
    <w:rsid w:val="009863F7"/>
    <w:rsid w:val="00995867"/>
    <w:rsid w:val="009B25CC"/>
    <w:rsid w:val="00A05E0F"/>
    <w:rsid w:val="00A0759A"/>
    <w:rsid w:val="00A11BEC"/>
    <w:rsid w:val="00A706DE"/>
    <w:rsid w:val="00A950D5"/>
    <w:rsid w:val="00AC65C5"/>
    <w:rsid w:val="00B03834"/>
    <w:rsid w:val="00BA615E"/>
    <w:rsid w:val="00BF00B3"/>
    <w:rsid w:val="00C17EA4"/>
    <w:rsid w:val="00C576BC"/>
    <w:rsid w:val="00CE17F9"/>
    <w:rsid w:val="00CF32BE"/>
    <w:rsid w:val="00D03381"/>
    <w:rsid w:val="00D15719"/>
    <w:rsid w:val="00D2707D"/>
    <w:rsid w:val="00D813D3"/>
    <w:rsid w:val="00D85805"/>
    <w:rsid w:val="00DB4CE4"/>
    <w:rsid w:val="00DB687F"/>
    <w:rsid w:val="00DD44D1"/>
    <w:rsid w:val="00E44C38"/>
    <w:rsid w:val="00E84E3C"/>
    <w:rsid w:val="00E90791"/>
    <w:rsid w:val="00EE618D"/>
    <w:rsid w:val="00EF1813"/>
    <w:rsid w:val="00F40DBD"/>
    <w:rsid w:val="00F6023E"/>
    <w:rsid w:val="00F906CF"/>
    <w:rsid w:val="00F96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A554B"/>
  <w15:chartTrackingRefBased/>
  <w15:docId w15:val="{AE1B14F5-A94B-4DCD-9B9E-C1B891F2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F91"/>
    <w:pPr>
      <w:spacing w:after="0" w:line="360" w:lineRule="auto"/>
    </w:pPr>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table" w:styleId="TableGrid">
    <w:name w:val="Table Grid"/>
    <w:basedOn w:val="TableNormal"/>
    <w:uiPriority w:val="39"/>
    <w:rsid w:val="00112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33BA"/>
    <w:rPr>
      <w:color w:val="0000FF"/>
      <w:u w:val="single"/>
    </w:rPr>
  </w:style>
  <w:style w:type="paragraph" w:styleId="ListParagraph">
    <w:name w:val="List Paragraph"/>
    <w:basedOn w:val="Normal"/>
    <w:uiPriority w:val="34"/>
    <w:rsid w:val="009863F7"/>
    <w:pPr>
      <w:ind w:left="720"/>
      <w:contextualSpacing/>
    </w:pPr>
  </w:style>
  <w:style w:type="character" w:styleId="UnresolvedMention">
    <w:name w:val="Unresolved Mention"/>
    <w:basedOn w:val="DefaultParagraphFont"/>
    <w:uiPriority w:val="99"/>
    <w:semiHidden/>
    <w:unhideWhenUsed/>
    <w:rsid w:val="009863F7"/>
    <w:rPr>
      <w:color w:val="808080"/>
      <w:shd w:val="clear" w:color="auto" w:fill="E6E6E6"/>
    </w:rPr>
  </w:style>
  <w:style w:type="character" w:styleId="FollowedHyperlink">
    <w:name w:val="FollowedHyperlink"/>
    <w:basedOn w:val="DefaultParagraphFont"/>
    <w:uiPriority w:val="99"/>
    <w:semiHidden/>
    <w:unhideWhenUsed/>
    <w:rsid w:val="009863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councils.gov.uk/nqcontent.cfm?a_id=4855&amp;tt=swra" TargetMode="External"/><Relationship Id="rId13" Type="http://schemas.openxmlformats.org/officeDocument/2006/relationships/hyperlink" Target="https://candobristol.co.uk/activity/coronavirus--covid-19-%5Bofficial-volunteering---register-interest-w-bristol-city-council%5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s.bristol.gov.uk/news/we-are-bristol-coronavirus-hotline-goes-liv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nssgccg.nhs.uk/news/important-information-about-coronavirus-covid-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athandnortheastsomersetccg.nhs.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hs.uk/conditions/coronavirus-covid-19/" TargetMode="External"/><Relationship Id="rId14" Type="http://schemas.openxmlformats.org/officeDocument/2006/relationships/hyperlink" Target="https://www.firstgroup.com/bristol-bath-and-w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DE665-8F9E-4E85-BD59-8BC1DC3C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Rachel Wilkinson</dc:creator>
  <cp:keywords>Clear print, Template</cp:keywords>
  <dc:description/>
  <cp:lastModifiedBy>Penny Wilkinson</cp:lastModifiedBy>
  <cp:revision>2</cp:revision>
  <dcterms:created xsi:type="dcterms:W3CDTF">2020-04-08T15:44:00Z</dcterms:created>
  <dcterms:modified xsi:type="dcterms:W3CDTF">2020-04-08T15:44:00Z</dcterms:modified>
</cp:coreProperties>
</file>